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7C" w:rsidRPr="000910F4" w:rsidRDefault="0020467C">
      <w:pPr>
        <w:pStyle w:val="ConsPlusTitle"/>
        <w:jc w:val="center"/>
        <w:outlineLvl w:val="0"/>
      </w:pPr>
      <w:bookmarkStart w:id="0" w:name="_GoBack"/>
      <w:bookmarkEnd w:id="0"/>
      <w:r w:rsidRPr="000910F4">
        <w:t>ПРАВИТЕЛЬСТВО РОССИЙСКОЙ ФЕДЕРАЦИИ</w:t>
      </w:r>
    </w:p>
    <w:p w:rsidR="0020467C" w:rsidRPr="000910F4" w:rsidRDefault="0020467C">
      <w:pPr>
        <w:pStyle w:val="ConsPlusTitle"/>
        <w:jc w:val="center"/>
      </w:pPr>
    </w:p>
    <w:p w:rsidR="0020467C" w:rsidRPr="000910F4" w:rsidRDefault="0020467C">
      <w:pPr>
        <w:pStyle w:val="ConsPlusTitle"/>
        <w:jc w:val="center"/>
      </w:pPr>
      <w:r w:rsidRPr="000910F4">
        <w:t>ПОСТАНОВЛЕНИЕ</w:t>
      </w:r>
    </w:p>
    <w:p w:rsidR="0020467C" w:rsidRPr="000910F4" w:rsidRDefault="0020467C">
      <w:pPr>
        <w:pStyle w:val="ConsPlusTitle"/>
        <w:jc w:val="center"/>
      </w:pPr>
      <w:r w:rsidRPr="000910F4">
        <w:t>от 21 февраля 2005 г. N 89</w:t>
      </w:r>
    </w:p>
    <w:p w:rsidR="0020467C" w:rsidRPr="000910F4" w:rsidRDefault="0020467C">
      <w:pPr>
        <w:pStyle w:val="ConsPlusTitle"/>
        <w:jc w:val="center"/>
      </w:pPr>
    </w:p>
    <w:p w:rsidR="0020467C" w:rsidRPr="000910F4" w:rsidRDefault="0020467C">
      <w:pPr>
        <w:pStyle w:val="ConsPlusTitle"/>
        <w:jc w:val="center"/>
      </w:pPr>
      <w:r w:rsidRPr="000910F4">
        <w:t>ОБ УТВЕРЖДЕНИИ ПРАВИЛ</w:t>
      </w:r>
    </w:p>
    <w:p w:rsidR="0020467C" w:rsidRPr="000910F4" w:rsidRDefault="0020467C">
      <w:pPr>
        <w:pStyle w:val="ConsPlusTitle"/>
        <w:jc w:val="center"/>
      </w:pPr>
      <w:r w:rsidRPr="000910F4">
        <w:t>ФОРМИРОВАНИЯ И ВЕДЕНИЯ РЕЕСТРА</w:t>
      </w:r>
    </w:p>
    <w:p w:rsidR="0020467C" w:rsidRPr="000910F4" w:rsidRDefault="0020467C">
      <w:pPr>
        <w:pStyle w:val="ConsPlusTitle"/>
        <w:jc w:val="center"/>
      </w:pPr>
      <w:r w:rsidRPr="000910F4">
        <w:t>УЧАСТНИКОВ НАКОПИТЕЛЬНО-ИПОТЕЧНОЙ СИСТЕМЫ</w:t>
      </w:r>
    </w:p>
    <w:p w:rsidR="0020467C" w:rsidRPr="000910F4" w:rsidRDefault="0020467C">
      <w:pPr>
        <w:pStyle w:val="ConsPlusTitle"/>
        <w:jc w:val="center"/>
      </w:pPr>
      <w:r w:rsidRPr="000910F4">
        <w:t>ЖИЛИЩНОГО ОБЕСПЕЧЕНИЯ ВОЕННОСЛУЖАЩИХ МИНИСТЕРСТВОМ ОБОРОНЫ</w:t>
      </w:r>
    </w:p>
    <w:p w:rsidR="0020467C" w:rsidRPr="000910F4" w:rsidRDefault="0020467C">
      <w:pPr>
        <w:pStyle w:val="ConsPlusTitle"/>
        <w:jc w:val="center"/>
      </w:pPr>
      <w:r w:rsidRPr="000910F4">
        <w:t>РОССИЙСКОЙ ФЕДЕРАЦИИ, ФЕДЕРАЛЬНЫМИ ОРГАНАМИ ИСПОЛНИТЕЛЬНОЙ</w:t>
      </w:r>
    </w:p>
    <w:p w:rsidR="0020467C" w:rsidRPr="000910F4" w:rsidRDefault="0020467C">
      <w:pPr>
        <w:pStyle w:val="ConsPlusTitle"/>
        <w:jc w:val="center"/>
      </w:pPr>
      <w:r w:rsidRPr="000910F4">
        <w:t>ВЛАСТИ И ФЕДЕРАЛЬНЫМИ ГОСУДАРСТВЕННЫМИ ОРГАНАМИ,</w:t>
      </w:r>
    </w:p>
    <w:p w:rsidR="0020467C" w:rsidRPr="000910F4" w:rsidRDefault="0020467C">
      <w:pPr>
        <w:pStyle w:val="ConsPlusTitle"/>
        <w:jc w:val="center"/>
      </w:pPr>
      <w:r w:rsidRPr="000910F4">
        <w:t>В КОТОРЫХ ФЕДЕРАЛЬНЫМ ЗАКОНОМ ПРЕДУСМОТРЕНА</w:t>
      </w:r>
    </w:p>
    <w:p w:rsidR="0020467C" w:rsidRPr="000910F4" w:rsidRDefault="0020467C">
      <w:pPr>
        <w:pStyle w:val="ConsPlusTitle"/>
        <w:jc w:val="center"/>
      </w:pPr>
      <w:r w:rsidRPr="000910F4">
        <w:t>ВОЕННАЯ СЛУЖБА</w:t>
      </w:r>
    </w:p>
    <w:p w:rsidR="0020467C" w:rsidRPr="000910F4" w:rsidRDefault="002046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10F4" w:rsidRPr="000910F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67C" w:rsidRPr="000910F4" w:rsidRDefault="002046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67C" w:rsidRPr="000910F4" w:rsidRDefault="002046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467C" w:rsidRPr="000910F4" w:rsidRDefault="0020467C">
            <w:pPr>
              <w:pStyle w:val="ConsPlusNormal"/>
              <w:jc w:val="center"/>
            </w:pPr>
            <w:r w:rsidRPr="000910F4">
              <w:t>Список изменяющих документов</w:t>
            </w:r>
          </w:p>
          <w:p w:rsidR="0020467C" w:rsidRPr="000910F4" w:rsidRDefault="0020467C">
            <w:pPr>
              <w:pStyle w:val="ConsPlusNormal"/>
              <w:jc w:val="center"/>
            </w:pPr>
            <w:r w:rsidRPr="000910F4">
              <w:t xml:space="preserve">(в ред. Постановлений Правительства РФ от 15.05.2008 </w:t>
            </w:r>
            <w:hyperlink r:id="rId6">
              <w:r w:rsidRPr="000910F4">
                <w:t>N 369</w:t>
              </w:r>
            </w:hyperlink>
            <w:r w:rsidRPr="000910F4">
              <w:t>,</w:t>
            </w:r>
          </w:p>
          <w:p w:rsidR="0020467C" w:rsidRPr="000910F4" w:rsidRDefault="0020467C">
            <w:pPr>
              <w:pStyle w:val="ConsPlusNormal"/>
              <w:jc w:val="center"/>
            </w:pPr>
            <w:r w:rsidRPr="000910F4">
              <w:t xml:space="preserve">от 26.01.2012 </w:t>
            </w:r>
            <w:hyperlink r:id="rId7">
              <w:r w:rsidRPr="000910F4">
                <w:t>N 23</w:t>
              </w:r>
            </w:hyperlink>
            <w:r w:rsidRPr="000910F4">
              <w:t xml:space="preserve">, от 17.09.2013 </w:t>
            </w:r>
            <w:hyperlink r:id="rId8">
              <w:r w:rsidRPr="000910F4">
                <w:t>N 811</w:t>
              </w:r>
            </w:hyperlink>
            <w:r w:rsidRPr="000910F4">
              <w:t xml:space="preserve">, от 24.12.2014 </w:t>
            </w:r>
            <w:hyperlink r:id="rId9">
              <w:r w:rsidRPr="000910F4">
                <w:t>N 1469</w:t>
              </w:r>
            </w:hyperlink>
            <w:r w:rsidRPr="000910F4">
              <w:t>,</w:t>
            </w:r>
          </w:p>
          <w:p w:rsidR="0020467C" w:rsidRPr="000910F4" w:rsidRDefault="0020467C">
            <w:pPr>
              <w:pStyle w:val="ConsPlusNormal"/>
              <w:jc w:val="center"/>
            </w:pPr>
            <w:r w:rsidRPr="000910F4">
              <w:t xml:space="preserve">от 12.11.2016 </w:t>
            </w:r>
            <w:hyperlink r:id="rId10">
              <w:r w:rsidRPr="000910F4">
                <w:t>N 1172</w:t>
              </w:r>
            </w:hyperlink>
            <w:r w:rsidRPr="000910F4">
              <w:t xml:space="preserve">, от 29.12.2016 </w:t>
            </w:r>
            <w:hyperlink r:id="rId11">
              <w:r w:rsidRPr="000910F4">
                <w:t>N 1540</w:t>
              </w:r>
            </w:hyperlink>
            <w:r w:rsidRPr="000910F4">
              <w:t xml:space="preserve">, от 30.11.2019 </w:t>
            </w:r>
            <w:hyperlink r:id="rId12">
              <w:r w:rsidRPr="000910F4">
                <w:t>N 1548</w:t>
              </w:r>
            </w:hyperlink>
            <w:r w:rsidRPr="000910F4">
              <w:t>,</w:t>
            </w:r>
          </w:p>
          <w:p w:rsidR="0020467C" w:rsidRPr="000910F4" w:rsidRDefault="0020467C">
            <w:pPr>
              <w:pStyle w:val="ConsPlusNormal"/>
              <w:jc w:val="center"/>
            </w:pPr>
            <w:r w:rsidRPr="000910F4">
              <w:t xml:space="preserve">от 17.05.2023 </w:t>
            </w:r>
            <w:hyperlink r:id="rId13">
              <w:r w:rsidRPr="000910F4">
                <w:t>N 770</w:t>
              </w:r>
            </w:hyperlink>
            <w:r w:rsidRPr="000910F4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67C" w:rsidRPr="000910F4" w:rsidRDefault="0020467C">
            <w:pPr>
              <w:pStyle w:val="ConsPlusNormal"/>
            </w:pPr>
          </w:p>
        </w:tc>
      </w:tr>
    </w:tbl>
    <w:p w:rsidR="0020467C" w:rsidRPr="000910F4" w:rsidRDefault="0020467C">
      <w:pPr>
        <w:pStyle w:val="ConsPlusNormal"/>
        <w:jc w:val="center"/>
      </w:pPr>
    </w:p>
    <w:p w:rsidR="0020467C" w:rsidRPr="000910F4" w:rsidRDefault="0020467C">
      <w:pPr>
        <w:pStyle w:val="ConsPlusNormal"/>
        <w:ind w:firstLine="540"/>
        <w:jc w:val="both"/>
      </w:pPr>
      <w:r w:rsidRPr="000910F4">
        <w:t xml:space="preserve">В целях реализации </w:t>
      </w:r>
      <w:hyperlink r:id="rId14">
        <w:r w:rsidRPr="000910F4">
          <w:t>статьи 7</w:t>
        </w:r>
      </w:hyperlink>
      <w:r w:rsidRPr="000910F4">
        <w:t xml:space="preserve"> Федерального закона "О накопительно-ипотечной системе жилищного обеспечения военнослужащих" Правительство Российской Федерации постановляет: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1. Утвердить прилагаемые </w:t>
      </w:r>
      <w:hyperlink w:anchor="P38">
        <w:r w:rsidRPr="000910F4">
          <w:t>Правила</w:t>
        </w:r>
      </w:hyperlink>
      <w:r w:rsidRPr="000910F4">
        <w:t xml:space="preserve"> формирования и ведения реестра участников накопительно-ипотечной системы жилищного обеспечения военнослужащих Министерством обороны Российской Федерации, федеральными органами исполнительной власти и федеральными государственными органами, в которых федеральным законом предусмотрена военная служба.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15">
        <w:r w:rsidRPr="000910F4">
          <w:t>Постановления</w:t>
        </w:r>
      </w:hyperlink>
      <w:r w:rsidRPr="000910F4">
        <w:t xml:space="preserve"> Правительства РФ от 29.12.2016 N 1540)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2. Министерству обороны Российской Федерации, федеральным органам исполнительной власти, в которых федеральным законом предусмотрена военная служба, по согласованию с Министерством обороны Российской Федерации принять в месячный срок необходимые для реализации настоящего Постановления нормативные правовые акты, касающиеся формирования и ведения реестров участников накопительно-ипотечной системы жилищного обеспечения военнослужащих указанными федеральными органами исполнительной власти.</w:t>
      </w: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Normal"/>
        <w:jc w:val="right"/>
      </w:pPr>
      <w:r w:rsidRPr="000910F4">
        <w:t>Председатель Правительства</w:t>
      </w:r>
    </w:p>
    <w:p w:rsidR="0020467C" w:rsidRPr="000910F4" w:rsidRDefault="0020467C">
      <w:pPr>
        <w:pStyle w:val="ConsPlusNormal"/>
        <w:jc w:val="right"/>
      </w:pPr>
      <w:r w:rsidRPr="000910F4">
        <w:t>Российской Федерации</w:t>
      </w:r>
    </w:p>
    <w:p w:rsidR="0020467C" w:rsidRPr="000910F4" w:rsidRDefault="0020467C">
      <w:pPr>
        <w:pStyle w:val="ConsPlusNormal"/>
        <w:jc w:val="right"/>
      </w:pPr>
      <w:r w:rsidRPr="000910F4">
        <w:t>М.ФРАДКОВ</w:t>
      </w: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Normal"/>
        <w:jc w:val="right"/>
        <w:outlineLvl w:val="0"/>
      </w:pPr>
      <w:r w:rsidRPr="000910F4">
        <w:t>Утверждены</w:t>
      </w:r>
    </w:p>
    <w:p w:rsidR="0020467C" w:rsidRPr="000910F4" w:rsidRDefault="0020467C">
      <w:pPr>
        <w:pStyle w:val="ConsPlusNormal"/>
        <w:jc w:val="right"/>
      </w:pPr>
      <w:r w:rsidRPr="000910F4">
        <w:t>Постановлением Правительства</w:t>
      </w:r>
    </w:p>
    <w:p w:rsidR="0020467C" w:rsidRPr="000910F4" w:rsidRDefault="0020467C">
      <w:pPr>
        <w:pStyle w:val="ConsPlusNormal"/>
        <w:jc w:val="right"/>
      </w:pPr>
      <w:r w:rsidRPr="000910F4">
        <w:t>Российской Федерации</w:t>
      </w:r>
    </w:p>
    <w:p w:rsidR="0020467C" w:rsidRPr="000910F4" w:rsidRDefault="0020467C">
      <w:pPr>
        <w:pStyle w:val="ConsPlusNormal"/>
        <w:jc w:val="right"/>
      </w:pPr>
      <w:r w:rsidRPr="000910F4">
        <w:t>от 21 февраля 2005 г. N 89</w:t>
      </w: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Title"/>
        <w:jc w:val="center"/>
      </w:pPr>
      <w:bookmarkStart w:id="1" w:name="P38"/>
      <w:bookmarkEnd w:id="1"/>
      <w:r w:rsidRPr="000910F4">
        <w:t>ПРАВИЛА</w:t>
      </w:r>
    </w:p>
    <w:p w:rsidR="0020467C" w:rsidRPr="000910F4" w:rsidRDefault="0020467C">
      <w:pPr>
        <w:pStyle w:val="ConsPlusTitle"/>
        <w:jc w:val="center"/>
      </w:pPr>
      <w:r w:rsidRPr="000910F4">
        <w:t>ФОРМИРОВАНИЯ И ВЕДЕНИЯ РЕЕСТРА УЧАСТНИКОВ</w:t>
      </w:r>
    </w:p>
    <w:p w:rsidR="0020467C" w:rsidRPr="000910F4" w:rsidRDefault="0020467C">
      <w:pPr>
        <w:pStyle w:val="ConsPlusTitle"/>
        <w:jc w:val="center"/>
      </w:pPr>
      <w:r w:rsidRPr="000910F4">
        <w:t>НАКОПИТЕЛЬНО-ИПОТЕЧНОЙ СИСТЕМЫ ЖИЛИЩНОГО ОБЕСПЕЧЕНИЯ</w:t>
      </w:r>
    </w:p>
    <w:p w:rsidR="0020467C" w:rsidRPr="000910F4" w:rsidRDefault="0020467C">
      <w:pPr>
        <w:pStyle w:val="ConsPlusTitle"/>
        <w:jc w:val="center"/>
      </w:pPr>
      <w:r w:rsidRPr="000910F4">
        <w:lastRenderedPageBreak/>
        <w:t>ВОЕННОСЛУЖАЩИХ МИНИСТЕРСТВОМ ОБОРОНЫ РОССИЙСКОЙ ФЕДЕРАЦИИ,</w:t>
      </w:r>
    </w:p>
    <w:p w:rsidR="0020467C" w:rsidRPr="000910F4" w:rsidRDefault="0020467C">
      <w:pPr>
        <w:pStyle w:val="ConsPlusTitle"/>
        <w:jc w:val="center"/>
      </w:pPr>
      <w:r w:rsidRPr="000910F4">
        <w:t>ФЕДЕРАЛЬНЫМИ ОРГАНАМИ ИСПОЛНИТЕЛЬНОЙ ВЛАСТИ</w:t>
      </w:r>
    </w:p>
    <w:p w:rsidR="0020467C" w:rsidRPr="000910F4" w:rsidRDefault="0020467C">
      <w:pPr>
        <w:pStyle w:val="ConsPlusTitle"/>
        <w:jc w:val="center"/>
      </w:pPr>
      <w:r w:rsidRPr="000910F4">
        <w:t>И ФЕДЕРАЛЬНЫМИ ГОСУДАРСТВЕННЫМИ ОРГАНАМИ,</w:t>
      </w:r>
    </w:p>
    <w:p w:rsidR="0020467C" w:rsidRPr="000910F4" w:rsidRDefault="0020467C">
      <w:pPr>
        <w:pStyle w:val="ConsPlusTitle"/>
        <w:jc w:val="center"/>
      </w:pPr>
      <w:r w:rsidRPr="000910F4">
        <w:t>В КОТОРЫХ ФЕДЕРАЛЬНЫМ ЗАКОНОМ ПРЕДУСМОТРЕНА</w:t>
      </w:r>
    </w:p>
    <w:p w:rsidR="0020467C" w:rsidRPr="000910F4" w:rsidRDefault="0020467C">
      <w:pPr>
        <w:pStyle w:val="ConsPlusTitle"/>
        <w:jc w:val="center"/>
      </w:pPr>
      <w:r w:rsidRPr="000910F4">
        <w:t>ВОЕННАЯ СЛУЖБА</w:t>
      </w:r>
    </w:p>
    <w:p w:rsidR="0020467C" w:rsidRPr="000910F4" w:rsidRDefault="002046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10F4" w:rsidRPr="000910F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67C" w:rsidRPr="000910F4" w:rsidRDefault="002046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67C" w:rsidRPr="000910F4" w:rsidRDefault="002046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467C" w:rsidRPr="000910F4" w:rsidRDefault="0020467C">
            <w:pPr>
              <w:pStyle w:val="ConsPlusNormal"/>
              <w:jc w:val="center"/>
            </w:pPr>
            <w:r w:rsidRPr="000910F4">
              <w:t>Список изменяющих документов</w:t>
            </w:r>
          </w:p>
          <w:p w:rsidR="0020467C" w:rsidRPr="000910F4" w:rsidRDefault="0020467C">
            <w:pPr>
              <w:pStyle w:val="ConsPlusNormal"/>
              <w:jc w:val="center"/>
            </w:pPr>
            <w:r w:rsidRPr="000910F4">
              <w:t xml:space="preserve">(в ред. Постановлений Правительства РФ от 15.05.2008 </w:t>
            </w:r>
            <w:hyperlink r:id="rId16">
              <w:r w:rsidRPr="000910F4">
                <w:t>N 369</w:t>
              </w:r>
            </w:hyperlink>
            <w:r w:rsidRPr="000910F4">
              <w:t>,</w:t>
            </w:r>
          </w:p>
          <w:p w:rsidR="0020467C" w:rsidRPr="000910F4" w:rsidRDefault="0020467C">
            <w:pPr>
              <w:pStyle w:val="ConsPlusNormal"/>
              <w:jc w:val="center"/>
            </w:pPr>
            <w:r w:rsidRPr="000910F4">
              <w:t xml:space="preserve">от 26.01.2012 </w:t>
            </w:r>
            <w:hyperlink r:id="rId17">
              <w:r w:rsidRPr="000910F4">
                <w:t>N 23</w:t>
              </w:r>
            </w:hyperlink>
            <w:r w:rsidRPr="000910F4">
              <w:t xml:space="preserve">, от 17.09.2013 </w:t>
            </w:r>
            <w:hyperlink r:id="rId18">
              <w:r w:rsidRPr="000910F4">
                <w:t>N 811</w:t>
              </w:r>
            </w:hyperlink>
            <w:r w:rsidRPr="000910F4">
              <w:t xml:space="preserve">, от 24.12.2014 </w:t>
            </w:r>
            <w:hyperlink r:id="rId19">
              <w:r w:rsidRPr="000910F4">
                <w:t>N 1469</w:t>
              </w:r>
            </w:hyperlink>
            <w:r w:rsidRPr="000910F4">
              <w:t>,</w:t>
            </w:r>
          </w:p>
          <w:p w:rsidR="0020467C" w:rsidRPr="000910F4" w:rsidRDefault="0020467C">
            <w:pPr>
              <w:pStyle w:val="ConsPlusNormal"/>
              <w:jc w:val="center"/>
            </w:pPr>
            <w:r w:rsidRPr="000910F4">
              <w:t xml:space="preserve">от 12.11.2016 </w:t>
            </w:r>
            <w:hyperlink r:id="rId20">
              <w:r w:rsidRPr="000910F4">
                <w:t>N 1172</w:t>
              </w:r>
            </w:hyperlink>
            <w:r w:rsidRPr="000910F4">
              <w:t xml:space="preserve">, от 29.12.2016 </w:t>
            </w:r>
            <w:hyperlink r:id="rId21">
              <w:r w:rsidRPr="000910F4">
                <w:t>N 1540</w:t>
              </w:r>
            </w:hyperlink>
            <w:r w:rsidRPr="000910F4">
              <w:t xml:space="preserve">, от 30.11.2019 </w:t>
            </w:r>
            <w:hyperlink r:id="rId22">
              <w:r w:rsidRPr="000910F4">
                <w:t>N 1548</w:t>
              </w:r>
            </w:hyperlink>
            <w:r w:rsidRPr="000910F4">
              <w:t>,</w:t>
            </w:r>
          </w:p>
          <w:p w:rsidR="0020467C" w:rsidRPr="000910F4" w:rsidRDefault="0020467C">
            <w:pPr>
              <w:pStyle w:val="ConsPlusNormal"/>
              <w:jc w:val="center"/>
            </w:pPr>
            <w:r w:rsidRPr="000910F4">
              <w:t xml:space="preserve">от 17.05.2023 </w:t>
            </w:r>
            <w:hyperlink r:id="rId23">
              <w:r w:rsidRPr="000910F4">
                <w:t>N 770</w:t>
              </w:r>
            </w:hyperlink>
            <w:r w:rsidRPr="000910F4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67C" w:rsidRPr="000910F4" w:rsidRDefault="0020467C">
            <w:pPr>
              <w:pStyle w:val="ConsPlusNormal"/>
            </w:pPr>
          </w:p>
        </w:tc>
      </w:tr>
    </w:tbl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Title"/>
        <w:jc w:val="center"/>
        <w:outlineLvl w:val="1"/>
      </w:pPr>
      <w:r w:rsidRPr="000910F4">
        <w:t>I. Общие положения</w:t>
      </w: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Normal"/>
        <w:ind w:firstLine="540"/>
        <w:jc w:val="both"/>
      </w:pPr>
      <w:r w:rsidRPr="000910F4">
        <w:t xml:space="preserve">1. Настоящие Правила разработаны в соответствии со </w:t>
      </w:r>
      <w:hyperlink r:id="rId24">
        <w:r w:rsidRPr="000910F4">
          <w:t>статьей 7</w:t>
        </w:r>
      </w:hyperlink>
      <w:r w:rsidRPr="000910F4">
        <w:t xml:space="preserve"> Федерального закона "О накопительно-ипотечной системе жилищного обеспечения военнослужащих" (далее - Федеральный закон) в целях организации работы Министерства обороны Российской Федерации, федеральных органов исполнительной власти и федеральных государственных органов, в которых федеральным законом предусмотрена военная служба (далее - федеральные органы):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25">
        <w:r w:rsidRPr="000910F4">
          <w:t>Постановления</w:t>
        </w:r>
      </w:hyperlink>
      <w:r w:rsidRPr="000910F4">
        <w:t xml:space="preserve"> Правительства РФ от 29.12.2016 N 1540)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по формированию и ведению реестра участников накопительно-ипотечной системы жилищного обеспечения военнослужащих (далее - реестр);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по представлению в уполномоченный федеральный орган исполнительной власти, обеспечивающий функционирование накопительно-ипотечной системы жилищного обеспечения военнослужащих (далее - уполномоченный федеральный орган), с учетом требований законодательства Российской Федерации о государственной тайне сведений об участниках накопительно-ипотечной системы жилищного обеспечения военнослужащих (далее - участники), необходимых для ведения их именных накопительных счетов, и о переводе участника для дальнейшего прохождения военной службы из Вооруженных Сил Российской Федерации (из федерального органа исполнительной власти, федерального государственного органа) в федеральный орган исполнительной власти (в Вооруженные Силы Российской Федерации, федеральный государственный орган) (далее - перевод в федеральный орган) при сохранении права участника;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26">
        <w:r w:rsidRPr="000910F4">
          <w:t>Постановления</w:t>
        </w:r>
      </w:hyperlink>
      <w:r w:rsidRPr="000910F4">
        <w:t xml:space="preserve"> Правительства РФ от 29.12.2016 N 1540)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по подготовке и представлению в Министерство финансов Российской Федерации и в уполномоченный федеральный орган сведений о количестве участников на основании реестра и прогнозных данных для формирования бюджетной проектировки на соответствующий год;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по сверке сведений, внесенных в реестр, с данными уполномоченного федерального органа;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по информированию в письменной форме участников о включении их в реестр и об исключении из него.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2. Участниками являются военнослужащие - граждане Российской Федерации, проходящие военную службу по контракту и включенные в реестр.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3. К участникам относятся следующие военнослужащие: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1) лица, которые окончили военные профессиональные образовательные организации и военные образовательные организации высшего образования и которым в связи с этим присвоено первое воинское звание офицера начиная с 1 января 2005 г., при этом указанные лица, </w:t>
      </w:r>
      <w:r w:rsidRPr="000910F4">
        <w:lastRenderedPageBreak/>
        <w:t>заключившие первый контракт о прохождении военной службы до 1 января 2005 г., могут стать участниками, изъявив такое желание;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27">
        <w:r w:rsidRPr="000910F4">
          <w:t>Постановления</w:t>
        </w:r>
      </w:hyperlink>
      <w:r w:rsidRPr="000910F4">
        <w:t xml:space="preserve"> Правительства РФ от 24.12.2014 N 1469)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2) офицеры, призванные на военную службу из запаса или поступившие в добровольном порядке на военную службу из запаса и заключившие первый контракт о прохождении военной службы начиная с 1 января 2005 г.;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3) прапорщики и мичманы, общая продолжительность военной службы по контракту которых составит 3 года начиная с 1 января 2005 г., при этом указанные лица, которые заключили первый контракт о прохождении военной службы до 1 января 2005 г. и общая продолжительность военной службы по контракту которых по состоянию на 1 января 2005 г. составляла не более 3 лет, могут стать участниками, изъявив такое желание;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28">
        <w:r w:rsidRPr="000910F4">
          <w:t>Постановления</w:t>
        </w:r>
      </w:hyperlink>
      <w:r w:rsidRPr="000910F4">
        <w:t xml:space="preserve"> Правительства РФ от 12.11.2016 N 1172)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4) сержанты и старшины, солдаты и матросы, поступившие на военную службу до 1 января 2020 г., заключившие второй контракт о прохождении военной службы после 1 января 2005 г., изъявившие желание стать участниками;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29">
        <w:r w:rsidRPr="000910F4">
          <w:t>Постановления</w:t>
        </w:r>
      </w:hyperlink>
      <w:r w:rsidRPr="000910F4">
        <w:t xml:space="preserve"> Правительства РФ от 30.11.2019 N 1548)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4(1)) сержанты и старшины, солдаты и матросы (за исключением обучающихся в военных образовательных организациях высшего образования по образовательным программам высшего образования и не включенных в реестр участников), поступившие на военную службу по контракту после 31 декабря 2019 г., общая продолжительность военной службы по контракту которых после 31 декабря 2019 г. составит 3 года, включая продолжительность военной службы по контракту до указанной даты;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4(1) введен </w:t>
      </w:r>
      <w:hyperlink r:id="rId30">
        <w:r w:rsidRPr="000910F4">
          <w:t>Постановлением</w:t>
        </w:r>
      </w:hyperlink>
      <w:r w:rsidRPr="000910F4">
        <w:t xml:space="preserve"> Правительства РФ от 30.11.2019 N 1548; в ред. </w:t>
      </w:r>
      <w:hyperlink r:id="rId31">
        <w:r w:rsidRPr="000910F4">
          <w:t>Постановления</w:t>
        </w:r>
      </w:hyperlink>
      <w:r w:rsidRPr="000910F4">
        <w:t xml:space="preserve"> Правительства РФ от 17.05.2023 N 770)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5) лица, окончившие военные профессиональные образовательные организации и военные образовательные организации высшего образования в период после 1 января 2005 г. до 1 января 2008 г. и получившие первое воинское звание офицера в процессе обучения, могут стать участниками, изъявив такое желание;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5 введен </w:t>
      </w:r>
      <w:hyperlink r:id="rId32">
        <w:r w:rsidRPr="000910F4">
          <w:t>Постановлением</w:t>
        </w:r>
      </w:hyperlink>
      <w:r w:rsidRPr="000910F4">
        <w:t xml:space="preserve"> Правительства РФ от 15.05.2008 N 369, в ред. </w:t>
      </w:r>
      <w:hyperlink r:id="rId33">
        <w:r w:rsidRPr="000910F4">
          <w:t>Постановления</w:t>
        </w:r>
      </w:hyperlink>
      <w:r w:rsidRPr="000910F4">
        <w:t xml:space="preserve"> Правительства РФ от 24.12.2014 N 1469)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6) лица, получившие первое воинское звание офицера в связи с поступлением на военную службу по контракту и назначением на воинскую должность, для которой штатом предусмотрено воинское звание офицера, начиная с 1 января 2005 г. При этом указанные лица, получившие первое воинское звание офицера до 1 января 2008 г., могут стать участниками, изъявив такое желание;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6 введен </w:t>
      </w:r>
      <w:hyperlink r:id="rId34">
        <w:r w:rsidRPr="000910F4">
          <w:t>Постановлением</w:t>
        </w:r>
      </w:hyperlink>
      <w:r w:rsidRPr="000910F4">
        <w:t xml:space="preserve"> Правительства РФ от 15.05.2008 N 369)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7) военнослужащие, получившие первое воинское звание офицера в связи с назначением на воинскую должность, для которой штатом предусмотрено воинское звание офицера, начиная с 1 января 2005 г., с общей продолжительностью военной службы по контракту менее 3 лет. При этом указанные лица, получившие первое воинское звание офицера до 1 января 2008 г., могут стать участниками, изъявив такое желание;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7 введен </w:t>
      </w:r>
      <w:hyperlink r:id="rId35">
        <w:r w:rsidRPr="000910F4">
          <w:t>Постановлением</w:t>
        </w:r>
      </w:hyperlink>
      <w:r w:rsidRPr="000910F4">
        <w:t xml:space="preserve"> Правительства РФ от 15.05.2008 N 369)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8) военнослужащие, окончившие курсы по подготовке младших офицеров и получившие в связи с этим первое воинское звание офицера начиная с 1 января 2005 г., с общей продолжительностью военной службы по контракту менее 3 лет. При этом указанные лица, получившие первое воинское звание офицера до 1 января 2008 г., могут стать участниками, изъявив такое желание.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8 введен </w:t>
      </w:r>
      <w:hyperlink r:id="rId36">
        <w:r w:rsidRPr="000910F4">
          <w:t>Постановлением</w:t>
        </w:r>
      </w:hyperlink>
      <w:r w:rsidRPr="000910F4">
        <w:t xml:space="preserve"> Правительства РФ от 15.05.2008 N 369)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lastRenderedPageBreak/>
        <w:t>4. Реестр представляет собой перечень участников и сведений о них, который формируется и ведется федеральными органами в соответствии с настоящими Правилами.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37">
        <w:r w:rsidRPr="000910F4">
          <w:t>Постановления</w:t>
        </w:r>
      </w:hyperlink>
      <w:r w:rsidRPr="000910F4">
        <w:t xml:space="preserve"> Правительства РФ от 29.12.2016 N 1540)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5. Регистрирующим органом является структурное подразделение федерального органа, назначаемое или создаваемое по решению руководителя федерального органа для формирования и ведения реестра в соответствии с настоящими Правилами.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38">
        <w:r w:rsidRPr="000910F4">
          <w:t>Постановления</w:t>
        </w:r>
      </w:hyperlink>
      <w:r w:rsidRPr="000910F4">
        <w:t xml:space="preserve"> Правительства РФ от 29.12.2016 N 1540)</w:t>
      </w: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Title"/>
        <w:jc w:val="center"/>
        <w:outlineLvl w:val="1"/>
      </w:pPr>
      <w:r w:rsidRPr="000910F4">
        <w:t>II. Формирование и ведение реестра</w:t>
      </w: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Normal"/>
        <w:ind w:firstLine="540"/>
        <w:jc w:val="both"/>
      </w:pPr>
      <w:r w:rsidRPr="000910F4">
        <w:t>6. Реестр ведется регистрирующим органом на бумажных и (или) электронных носителях.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39">
        <w:r w:rsidRPr="000910F4">
          <w:t>Постановления</w:t>
        </w:r>
      </w:hyperlink>
      <w:r w:rsidRPr="000910F4">
        <w:t xml:space="preserve"> Правительства РФ от 17.05.2023 N 770)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Совместимость реестра на электронных носителях с иными информационными системами и сетями обеспечивается за счет соблюдения следующих единых организационных, методологических и программно-технических принципов: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унификация сведений, включаемых в реестр, на основе применения единых общероссийских классификаторов и ведомственных справочников;</w:t>
      </w:r>
    </w:p>
    <w:p w:rsidR="0020467C" w:rsidRPr="000910F4" w:rsidRDefault="0020467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10F4" w:rsidRPr="000910F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67C" w:rsidRPr="000910F4" w:rsidRDefault="0020467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67C" w:rsidRPr="000910F4" w:rsidRDefault="0020467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467C" w:rsidRPr="000910F4" w:rsidRDefault="0020467C">
            <w:pPr>
              <w:pStyle w:val="ConsPlusNormal"/>
              <w:jc w:val="both"/>
            </w:pPr>
            <w:r w:rsidRPr="000910F4">
              <w:t>КонсультантПлюс: примечание.</w:t>
            </w:r>
          </w:p>
          <w:p w:rsidR="0020467C" w:rsidRPr="000910F4" w:rsidRDefault="0020467C">
            <w:pPr>
              <w:pStyle w:val="ConsPlusNormal"/>
              <w:jc w:val="both"/>
            </w:pPr>
            <w:r w:rsidRPr="000910F4">
              <w:t xml:space="preserve">Если федеральными законами и иными нормативными правовыми актами, вступившими в силу до 01.07.2013, предусмотрено использование электронной цифровой подписи, то используется усиленная квалифицированная электронная </w:t>
            </w:r>
            <w:hyperlink r:id="rId40">
              <w:r w:rsidRPr="000910F4">
                <w:t>подпись</w:t>
              </w:r>
            </w:hyperlink>
            <w:r w:rsidRPr="000910F4">
              <w:t xml:space="preserve"> (ФЗ 06.04.2011 </w:t>
            </w:r>
            <w:hyperlink r:id="rId41">
              <w:r w:rsidRPr="000910F4">
                <w:t>N 63-ФЗ</w:t>
              </w:r>
            </w:hyperlink>
            <w:r w:rsidRPr="000910F4"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67C" w:rsidRPr="000910F4" w:rsidRDefault="0020467C">
            <w:pPr>
              <w:pStyle w:val="ConsPlusNormal"/>
            </w:pPr>
          </w:p>
        </w:tc>
      </w:tr>
    </w:tbl>
    <w:p w:rsidR="0020467C" w:rsidRPr="000910F4" w:rsidRDefault="0020467C">
      <w:pPr>
        <w:pStyle w:val="ConsPlusNormal"/>
        <w:spacing w:before="280"/>
        <w:ind w:firstLine="540"/>
        <w:jc w:val="both"/>
      </w:pPr>
      <w:r w:rsidRPr="000910F4">
        <w:t>применение электронной цифровой подписи или иных средств подтверждения отсутствия искажений в документах на электронном носителе;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применение для информационного взаимодействия с иными информационными системами единых протоколов телекоммуникационных сетей, форм документов и форматов данных, передаваемых на электронных носителях.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7. Реестр на бумажных носителях, </w:t>
      </w:r>
      <w:hyperlink r:id="rId42">
        <w:r w:rsidRPr="000910F4">
          <w:t>форма</w:t>
        </w:r>
      </w:hyperlink>
      <w:r w:rsidRPr="000910F4">
        <w:t xml:space="preserve"> которого утверждается уполномоченным федеральным органом, состоит из книг учета регистрации участников и их регистрационных дел.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Книга учета регистрации участников ведется в течение календарного года. В начале года заводится новая книга.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В регистрационное дело включаются в порядке поступления документы, представленные при включении военнослужащего в реестр, внесении изменений в реестр, а также при исключении военнослужащего из реестра.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8. Реестр содержит (в виде записей) сведения об участниках, а также о документах, в соответствии с которыми в реестр вносятся записи.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Включение военнослужащего в реестр или исключение его из реестра, а также изменение сведений об участниках производится путем внесения соответствующей записи в реестр.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Лица, ответственные за внесение записей в реестр, назначаются приказом руководителя регистрирующего органа.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Абзац утратил силу. - </w:t>
      </w:r>
      <w:hyperlink r:id="rId43">
        <w:r w:rsidRPr="000910F4">
          <w:t>Постановление</w:t>
        </w:r>
      </w:hyperlink>
      <w:r w:rsidRPr="000910F4">
        <w:t xml:space="preserve"> Правительства РФ от 15.05.2008 N 369.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9. При включении в реестр каждому участнику присваивается регистрационный номер, </w:t>
      </w:r>
      <w:hyperlink r:id="rId44">
        <w:r w:rsidRPr="000910F4">
          <w:t>структура</w:t>
        </w:r>
      </w:hyperlink>
      <w:r w:rsidRPr="000910F4">
        <w:t xml:space="preserve"> которого утверждается уполномоченным федеральным органом.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bookmarkStart w:id="2" w:name="P104"/>
      <w:bookmarkEnd w:id="2"/>
      <w:r w:rsidRPr="000910F4">
        <w:t>10. Федеральный орган направляет не позднее 20-го числа каждого месяца: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45">
        <w:r w:rsidRPr="000910F4">
          <w:t>Постановления</w:t>
        </w:r>
      </w:hyperlink>
      <w:r w:rsidRPr="000910F4">
        <w:t xml:space="preserve"> Правительства РФ от 29.12.2016 N 1540)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в уполномоченный федеральный орган - </w:t>
      </w:r>
      <w:hyperlink r:id="rId46">
        <w:r w:rsidRPr="000910F4">
          <w:t>сведения</w:t>
        </w:r>
      </w:hyperlink>
      <w:r w:rsidRPr="000910F4">
        <w:t xml:space="preserve"> об участниках на бумажных и электронных носителях;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военнослужащим - уведомления о включении их в реестр и исключении из него по </w:t>
      </w:r>
      <w:hyperlink r:id="rId47">
        <w:r w:rsidRPr="000910F4">
          <w:t>форме</w:t>
        </w:r>
      </w:hyperlink>
      <w:r w:rsidRPr="000910F4">
        <w:t>, утверждаемой уполномоченным федеральным органом.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11. В случае замены военнослужащим паспорта гражданина Российской Федерации или выявлении несоответствия сведений, содержащихся в уведомлении о включении военнослужащего в реестр, сведениям, содержащимся в личном деле военнослужащего, в реестр вносятся изменения.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Сведения об изменениях, внесенных в реестр, направляются в уполномоченный федеральный орган в составе сведений об участниках, представляемых в соответствии с </w:t>
      </w:r>
      <w:hyperlink w:anchor="P104">
        <w:r w:rsidRPr="000910F4">
          <w:t>пунктом 10</w:t>
        </w:r>
      </w:hyperlink>
      <w:r w:rsidRPr="000910F4">
        <w:t xml:space="preserve"> настоящих Правил.</w:t>
      </w: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Title"/>
        <w:jc w:val="center"/>
        <w:outlineLvl w:val="1"/>
      </w:pPr>
      <w:r w:rsidRPr="000910F4">
        <w:t>III. Включение военнослужащих в реестр</w:t>
      </w: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Normal"/>
        <w:ind w:firstLine="540"/>
        <w:jc w:val="both"/>
      </w:pPr>
      <w:r w:rsidRPr="000910F4">
        <w:t>12. Основанием для включения военнослужащего в реестр является: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bookmarkStart w:id="3" w:name="P114"/>
      <w:bookmarkEnd w:id="3"/>
      <w:r w:rsidRPr="000910F4">
        <w:t>1) для лиц, окончивших военные профессиональные образовательные организации и военные образовательные организации высшего образования и заключивших первый контракт о прохождении военной службы после 1 января 2005 г., - присвоение первого воинского звания офицера;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48">
        <w:r w:rsidRPr="000910F4">
          <w:t>Постановления</w:t>
        </w:r>
      </w:hyperlink>
      <w:r w:rsidRPr="000910F4">
        <w:t xml:space="preserve"> Правительства РФ от 24.12.2014 N 1469)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2) для офицеров, призванных на военную службу из запаса или поступивших в добровольном порядке на военную службу из запаса, - заключение первого контракта о прохождении военной службы;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3) для прапорщиков и мичманов, заключивших первый контракт о прохождении военной службы после 1 января 2005 г., общая продолжительность военной службы по контракту которых составляет не более 3 лет, - общая продолжительность их военной службы по контракту, составляющая 3 года;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49">
        <w:r w:rsidRPr="000910F4">
          <w:t>Постановления</w:t>
        </w:r>
      </w:hyperlink>
      <w:r w:rsidRPr="000910F4">
        <w:t xml:space="preserve"> Правительства РФ от 17.05.2023 N 770)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4) для сержантов и старшин, солдат и матросов, поступивших на военную службу до 1 января 2020 г., - обращение (в письменной форме) об их включении в реестр;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50">
        <w:r w:rsidRPr="000910F4">
          <w:t>Постановления</w:t>
        </w:r>
      </w:hyperlink>
      <w:r w:rsidRPr="000910F4">
        <w:t xml:space="preserve"> Правительства РФ от 30.11.2019 N 1548)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4(1)) для сержантов и старшин, солдат и матросов (за исключением обучающихся в военных образовательных организациях высшего образования по образовательным программам высшего образования и не включенных в реестр участников), поступивших на военную службу по контракту после 31 декабря 2019 г., - общая продолжительность их военной службы по контракту после 31 декабря 2019 г., составляющая 3 года, включая продолжительность военной службы по контракту до указанной даты;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4(1) введен </w:t>
      </w:r>
      <w:hyperlink r:id="rId51">
        <w:r w:rsidRPr="000910F4">
          <w:t>Постановлением</w:t>
        </w:r>
      </w:hyperlink>
      <w:r w:rsidRPr="000910F4">
        <w:t xml:space="preserve"> Правительства РФ от 30.11.2019 N 1548; в ред. </w:t>
      </w:r>
      <w:hyperlink r:id="rId52">
        <w:r w:rsidRPr="000910F4">
          <w:t>Постановления</w:t>
        </w:r>
      </w:hyperlink>
      <w:r w:rsidRPr="000910F4">
        <w:t xml:space="preserve"> Правительства РФ от 17.05.2023 N 770)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5) для лиц, окончивших военные профессиональные образовательные организации и военные образовательные организации высшего образования начиная с 1 января 2005 г. и заключивших первый контракт о прохождении военной службы до 1 января 2005 г., - обращение (в </w:t>
      </w:r>
      <w:r w:rsidRPr="000910F4">
        <w:lastRenderedPageBreak/>
        <w:t>письменной форме) об их включении в реестр;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53">
        <w:r w:rsidRPr="000910F4">
          <w:t>Постановления</w:t>
        </w:r>
      </w:hyperlink>
      <w:r w:rsidRPr="000910F4">
        <w:t xml:space="preserve"> Правительства РФ от 24.12.2014 N 1469)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6) для прапорщиков и мичманов, заключивших первый контракт о прохождении военной службы до 1 января 2005 г., если общая продолжительность их военной службы по контракту по состоянию на 1 января 2005 г. составляла не более 3 лет и составит 3 года начиная с 1 января 2005 г., - обращение (в письменной форме) об их включении в реестр;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6 в ред. </w:t>
      </w:r>
      <w:hyperlink r:id="rId54">
        <w:r w:rsidRPr="000910F4">
          <w:t>Постановления</w:t>
        </w:r>
      </w:hyperlink>
      <w:r w:rsidRPr="000910F4">
        <w:t xml:space="preserve"> Правительства РФ от 12.11.2016 N 1172)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bookmarkStart w:id="4" w:name="P127"/>
      <w:bookmarkEnd w:id="4"/>
      <w:r w:rsidRPr="000910F4">
        <w:t>7) для военнослужащих, являющихся участниками, которые переводятся из федерального органа, - приказ о зачислении в федеральный орган, в который они переведены;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55">
        <w:r w:rsidRPr="000910F4">
          <w:t>Постановления</w:t>
        </w:r>
      </w:hyperlink>
      <w:r w:rsidRPr="000910F4">
        <w:t xml:space="preserve"> Правительства РФ от 29.12.2016 N 1540)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8) для лиц, окончивших военные профессиональные образовательные организации и военные образовательные организации высшего образования в период после 1 января 2005 г. до 1 января 2008 г. и получивших первое воинское звание офицера в процессе обучения, - обращение (в письменной форме) об их включении в реестр;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8 введен </w:t>
      </w:r>
      <w:hyperlink r:id="rId56">
        <w:r w:rsidRPr="000910F4">
          <w:t>Постановлением</w:t>
        </w:r>
      </w:hyperlink>
      <w:r w:rsidRPr="000910F4">
        <w:t xml:space="preserve"> Правительства РФ от 15.05.2008 N 369, в ред. </w:t>
      </w:r>
      <w:hyperlink r:id="rId57">
        <w:r w:rsidRPr="000910F4">
          <w:t>Постановления</w:t>
        </w:r>
      </w:hyperlink>
      <w:r w:rsidRPr="000910F4">
        <w:t xml:space="preserve"> Правительства РФ от 24.12.2014 N 1469)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9) для военнослужащих, не имеющих воинского звания офицера и получивших первое воинское звание офицера в связи с поступлением на военную службу по контракту и назначением на воинскую должность, для которой штатом предусмотрено воинское звание офицера, начиная с 1 января 2008 г., - получение первого воинского звания офицера;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9 введен </w:t>
      </w:r>
      <w:hyperlink r:id="rId58">
        <w:r w:rsidRPr="000910F4">
          <w:t>Постановлением</w:t>
        </w:r>
      </w:hyperlink>
      <w:r w:rsidRPr="000910F4">
        <w:t xml:space="preserve"> Правительства РФ от 15.05.2008 N 369)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10) для военнослужащих, не имеющих воинского звания офицера и получивших первое воинское звание офицера в связи с поступлением на военную службу по контракту и назначением на воинскую должность, для которой штатом предусмотрено воинское звание офицера, в период после 1 января 2005 г. до 1 января 2008 г., - обращение (в письменной форме) об их включении в реестр;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10 введен </w:t>
      </w:r>
      <w:hyperlink r:id="rId59">
        <w:r w:rsidRPr="000910F4">
          <w:t>Постановлением</w:t>
        </w:r>
      </w:hyperlink>
      <w:r w:rsidRPr="000910F4">
        <w:t xml:space="preserve"> Правительства РФ от 15.05.2008 N 369)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11) для военнослужащих, получивших первое воинское звание офицера в связи с назначением на воинскую должность, для которой штатом предусмотрено воинское звание офицера, начиная с 1 января 2008 г., при общей продолжительности военной службы по контракту менее 3 лет - получение первого воинского звания офицера;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11 введен </w:t>
      </w:r>
      <w:hyperlink r:id="rId60">
        <w:r w:rsidRPr="000910F4">
          <w:t>Постановлением</w:t>
        </w:r>
      </w:hyperlink>
      <w:r w:rsidRPr="000910F4">
        <w:t xml:space="preserve"> Правительства РФ от 15.05.2008 N 369; в ред. </w:t>
      </w:r>
      <w:hyperlink r:id="rId61">
        <w:r w:rsidRPr="000910F4">
          <w:t>Постановления</w:t>
        </w:r>
      </w:hyperlink>
      <w:r w:rsidRPr="000910F4">
        <w:t xml:space="preserve"> Правительства РФ от 17.05.2023 N 770)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12) для военнослужащих, получивших первое воинское звание офицера в связи с назначением на воинскую должность, для которой штатом предусмотрено воинское звание офицера, в период после 1 января 2005 г. до 1 января 2008 г., - обращение (в письменной форме) об их включении в реестр;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12 введен </w:t>
      </w:r>
      <w:hyperlink r:id="rId62">
        <w:r w:rsidRPr="000910F4">
          <w:t>Постановлением</w:t>
        </w:r>
      </w:hyperlink>
      <w:r w:rsidRPr="000910F4">
        <w:t xml:space="preserve"> Правительства РФ от 15.05.2008 N 369)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13) для военнослужащих, получивших первое воинское звание офицера в связи с окончанием курсов по подготовке младших офицеров начиная с 1 января 2008 г., при общей продолжительности военной службы по контракту менее 3 лет - получение первого воинского звания офицера;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13 введен </w:t>
      </w:r>
      <w:hyperlink r:id="rId63">
        <w:r w:rsidRPr="000910F4">
          <w:t>Постановлением</w:t>
        </w:r>
      </w:hyperlink>
      <w:r w:rsidRPr="000910F4">
        <w:t xml:space="preserve"> Правительства РФ от 15.05.2008 N 369; в ред. </w:t>
      </w:r>
      <w:hyperlink r:id="rId64">
        <w:r w:rsidRPr="000910F4">
          <w:t>Постановления</w:t>
        </w:r>
      </w:hyperlink>
      <w:r w:rsidRPr="000910F4">
        <w:t xml:space="preserve"> Правительства РФ от 17.05.2023 N 770)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14) для военнослужащих, получивших первое воинское звание офицера в связи с окончанием курсов по подготовке младших офицеров в период после 1 января 2005 г. до 1 января 2008 г., - </w:t>
      </w:r>
      <w:r w:rsidRPr="000910F4">
        <w:lastRenderedPageBreak/>
        <w:t>обращение (в письменной форме) об их включении в реестр;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14 введен </w:t>
      </w:r>
      <w:hyperlink r:id="rId65">
        <w:r w:rsidRPr="000910F4">
          <w:t>Постановлением</w:t>
        </w:r>
      </w:hyperlink>
      <w:r w:rsidRPr="000910F4">
        <w:t xml:space="preserve"> Правительства РФ от 15.05.2008 N 369)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15) для военнослужащих, поступивших в добровольном порядке на военную службу из запаса, если они были исключены из реестра участников и не получили выплату денежных средств, указанных в </w:t>
      </w:r>
      <w:hyperlink r:id="rId66">
        <w:r w:rsidRPr="000910F4">
          <w:t>пункте 3 части 1 статьи 4</w:t>
        </w:r>
      </w:hyperlink>
      <w:r w:rsidRPr="000910F4">
        <w:t xml:space="preserve"> Федерального закона, - заключение нового контракта о прохождении военной службы;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15 введен </w:t>
      </w:r>
      <w:hyperlink r:id="rId67">
        <w:r w:rsidRPr="000910F4">
          <w:t>Постановлением</w:t>
        </w:r>
      </w:hyperlink>
      <w:r w:rsidRPr="000910F4">
        <w:t xml:space="preserve"> Правительства РФ от 26.01.2012 N 23; в ред. </w:t>
      </w:r>
      <w:hyperlink r:id="rId68">
        <w:r w:rsidRPr="000910F4">
          <w:t>Постановления</w:t>
        </w:r>
      </w:hyperlink>
      <w:r w:rsidRPr="000910F4">
        <w:t xml:space="preserve"> Правительства РФ от 30.11.2019 N 1548)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bookmarkStart w:id="5" w:name="P145"/>
      <w:bookmarkEnd w:id="5"/>
      <w:r w:rsidRPr="000910F4">
        <w:t xml:space="preserve">16) для военнослужащих, поступивших в добровольном порядке на военную службу из запаса, если они были исключены из реестра участников и получили выплату денежных средств, указанных в </w:t>
      </w:r>
      <w:hyperlink r:id="rId69">
        <w:r w:rsidRPr="000910F4">
          <w:t>пункте 3 части 1 статьи 4</w:t>
        </w:r>
      </w:hyperlink>
      <w:r w:rsidRPr="000910F4">
        <w:t xml:space="preserve"> Федерального закона, - достижение общей продолжительности военной службы 20 лет;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16 введен </w:t>
      </w:r>
      <w:hyperlink r:id="rId70">
        <w:r w:rsidRPr="000910F4">
          <w:t>Постановлением</w:t>
        </w:r>
      </w:hyperlink>
      <w:r w:rsidRPr="000910F4">
        <w:t xml:space="preserve"> Правительства РФ от 26.01.2012 N 23)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bookmarkStart w:id="6" w:name="P147"/>
      <w:bookmarkEnd w:id="6"/>
      <w:r w:rsidRPr="000910F4">
        <w:t xml:space="preserve">17) для военнослужащих, поступивших в добровольном порядке на военную службу из запаса, если они не воспользовались правом стать участниками, а также при соблюдении </w:t>
      </w:r>
      <w:hyperlink r:id="rId71">
        <w:r w:rsidRPr="000910F4">
          <w:t>части 3.1 статьи 9</w:t>
        </w:r>
      </w:hyperlink>
      <w:r w:rsidRPr="000910F4">
        <w:t xml:space="preserve"> Федерального закона - обращение (в письменной форме) об их включении в реестр.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17 введен </w:t>
      </w:r>
      <w:hyperlink r:id="rId72">
        <w:r w:rsidRPr="000910F4">
          <w:t>Постановлением</w:t>
        </w:r>
      </w:hyperlink>
      <w:r w:rsidRPr="000910F4">
        <w:t xml:space="preserve"> Правительства РФ от 30.11.2019 N 1548)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bookmarkStart w:id="7" w:name="P149"/>
      <w:bookmarkEnd w:id="7"/>
      <w:r w:rsidRPr="000910F4">
        <w:t>13. Внесение в реестр записи о включении военнослужащего в реестр осуществляется регистрирующим органом: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73">
        <w:r w:rsidRPr="000910F4">
          <w:t>Постановления</w:t>
        </w:r>
      </w:hyperlink>
      <w:r w:rsidRPr="000910F4">
        <w:t xml:space="preserve"> Правительства РФ от 30.11.2019 N 1548)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в течение 10 рабочих дней со дня представления документов, подтверждающих основания для включения военнослужащего в реестр в соответствии с </w:t>
      </w:r>
      <w:hyperlink w:anchor="P114">
        <w:r w:rsidRPr="000910F4">
          <w:t>подпунктами 1</w:t>
        </w:r>
      </w:hyperlink>
      <w:r w:rsidRPr="000910F4">
        <w:t xml:space="preserve"> - </w:t>
      </w:r>
      <w:hyperlink w:anchor="P145">
        <w:r w:rsidRPr="000910F4">
          <w:t>16 пункта 12</w:t>
        </w:r>
      </w:hyperlink>
      <w:r w:rsidRPr="000910F4">
        <w:t xml:space="preserve"> настоящих Правил;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74">
        <w:r w:rsidRPr="000910F4">
          <w:t>Постановления</w:t>
        </w:r>
      </w:hyperlink>
      <w:r w:rsidRPr="000910F4">
        <w:t xml:space="preserve"> Правительства РФ от 30.11.2019 N 1548)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в течение 30 рабочих дней со дня представления обращения (в письменной форме) о включении военнослужащего в реестр, подтверждающего основание для его включения в реестр в соответствии с </w:t>
      </w:r>
      <w:hyperlink w:anchor="P147">
        <w:r w:rsidRPr="000910F4">
          <w:t>подпунктом 17 пункта 12</w:t>
        </w:r>
      </w:hyperlink>
      <w:r w:rsidRPr="000910F4">
        <w:t xml:space="preserve"> настоящих Правил.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75">
        <w:r w:rsidRPr="000910F4">
          <w:t>Постановления</w:t>
        </w:r>
      </w:hyperlink>
      <w:r w:rsidRPr="000910F4">
        <w:t xml:space="preserve"> Правительства РФ от 30.11.2019 N 1548)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Датой возникновения соответствующего основания для включения военнослужащего в реестр является: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1) для лиц, окончивших военные профессиональные образовательные организации и военные образовательные организации высшего образования и заключивших первый контракт о прохождении военной службы после 1 января 2005 г., - дата присвоения первого воинского звания офицера;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Постановлений Правительства РФ от 15.05.2008 </w:t>
      </w:r>
      <w:hyperlink r:id="rId76">
        <w:r w:rsidRPr="000910F4">
          <w:t>N 369</w:t>
        </w:r>
      </w:hyperlink>
      <w:r w:rsidRPr="000910F4">
        <w:t xml:space="preserve">, от 24.12.2014 </w:t>
      </w:r>
      <w:hyperlink r:id="rId77">
        <w:r w:rsidRPr="000910F4">
          <w:t>N 1469</w:t>
        </w:r>
      </w:hyperlink>
      <w:r w:rsidRPr="000910F4">
        <w:t>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2) для офицеров, призванных на военную службу из запаса или поступивших в добровольном порядке на военную службу из запаса, - дата вступления в силу первого контракта о прохождении военной службы;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78">
        <w:r w:rsidRPr="000910F4">
          <w:t>Постановления</w:t>
        </w:r>
      </w:hyperlink>
      <w:r w:rsidRPr="000910F4">
        <w:t xml:space="preserve"> Правительства РФ от 15.05.2008 N 369)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3) для прапорщиков и мичманов, заключивших первый контракт о прохождении военной службы после 1 января 2005 г., общая продолжительность военной службы по контракту которых составляет не более 3 лет, - дата достижения 3 лет общей продолжительности их военной службы по контракту;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79">
        <w:r w:rsidRPr="000910F4">
          <w:t>Постановления</w:t>
        </w:r>
      </w:hyperlink>
      <w:r w:rsidRPr="000910F4">
        <w:t xml:space="preserve"> Правительства РФ от 17.05.2023 N 770)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4) для сержантов и старшин, солдат и матросов, поступивших на военную службу до 1 января </w:t>
      </w:r>
      <w:r w:rsidRPr="000910F4">
        <w:lastRenderedPageBreak/>
        <w:t>2020 г., - дата регистрации в журнале учета служебных документов их обращения (в письменной форме) о включении в реестр;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80">
        <w:r w:rsidRPr="000910F4">
          <w:t>Постановления</w:t>
        </w:r>
      </w:hyperlink>
      <w:r w:rsidRPr="000910F4">
        <w:t xml:space="preserve"> Правительства РФ от 30.11.2019 N 1548)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4(1)) для сержантов и старшин, солдат и матросов (за исключением обучающихся в военных образовательных организациях высшего образования по образовательным программам высшего образования и не включенных в реестр участников), поступивших на военную службу по контракту после 31 декабря 2019 г., - дата достижения 3 лет общей продолжительности их военной службы по контракту, включая продолжительность военной службы по контракту до 31 декабря 2019 г.;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4(1) введен </w:t>
      </w:r>
      <w:hyperlink r:id="rId81">
        <w:r w:rsidRPr="000910F4">
          <w:t>Постановлением</w:t>
        </w:r>
      </w:hyperlink>
      <w:r w:rsidRPr="000910F4">
        <w:t xml:space="preserve"> Правительства РФ от 30.11.2019 N 1548; в ред. </w:t>
      </w:r>
      <w:hyperlink r:id="rId82">
        <w:r w:rsidRPr="000910F4">
          <w:t>Постановления</w:t>
        </w:r>
      </w:hyperlink>
      <w:r w:rsidRPr="000910F4">
        <w:t xml:space="preserve"> Правительства РФ от 17.05.2023 N 770)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5) для лиц, окончивших военные профессиональные образовательные организации и военные образовательные организации высшего образования начиная с 1 января 2005 г. и заключивших первый контракт о прохождении военной службы до 1 января 2005 г., - дата регистрации в журнале учета служебных документов их обращения (в письменной форме) о включении в реестр;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83">
        <w:r w:rsidRPr="000910F4">
          <w:t>Постановления</w:t>
        </w:r>
      </w:hyperlink>
      <w:r w:rsidRPr="000910F4">
        <w:t xml:space="preserve"> Правительства РФ от 24.12.2014 N 1469)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6) для прапорщиков и мичманов, общая продолжительность военной службы по контракту которых составит 3 года начиная с 1 января 2005 г., если они заключили первый контракт о прохождении военной службы по контракту до 1 января 2005 г., - дата регистрации в журнале учета служебных документов их обращения (в письменной форме) о включении в реестр;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84">
        <w:r w:rsidRPr="000910F4">
          <w:t>Постановления</w:t>
        </w:r>
      </w:hyperlink>
      <w:r w:rsidRPr="000910F4">
        <w:t xml:space="preserve"> Правительства РФ от 15.05.2008 N 369)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7) для военнослужащих, являющихся участниками, которые переводятся из федерального органа, - дата зачисления в федеральный орган, в который они переведены;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85">
        <w:r w:rsidRPr="000910F4">
          <w:t>Постановления</w:t>
        </w:r>
      </w:hyperlink>
      <w:r w:rsidRPr="000910F4">
        <w:t xml:space="preserve"> Правительства РФ от 29.12.2016 N 1540)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8) для лиц, окончивших военные профессиональные образовательные организации и военные образовательные организации высшего образования в период после 1 января 2005 г. до 1 января 2008 г. и получивших первое воинское звание офицера в процессе обучения, - дата регистрации в журнале учета служебных документов их обращения (в письменной форме) о включении в реестр;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8 введен </w:t>
      </w:r>
      <w:hyperlink r:id="rId86">
        <w:r w:rsidRPr="000910F4">
          <w:t>Постановлением</w:t>
        </w:r>
      </w:hyperlink>
      <w:r w:rsidRPr="000910F4">
        <w:t xml:space="preserve"> Правительства РФ от 15.05.2008 N 369, в ред. </w:t>
      </w:r>
      <w:hyperlink r:id="rId87">
        <w:r w:rsidRPr="000910F4">
          <w:t>Постановления</w:t>
        </w:r>
      </w:hyperlink>
      <w:r w:rsidRPr="000910F4">
        <w:t xml:space="preserve"> Правительства РФ от 24.12.2014 N 1469)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9) для военнослужащих, не имеющих воинского звания офицера и получивших первое воинское звание офицера в связи с поступлением на военную службу по контракту и назначением на воинскую должность, для которой штатом предусмотрено воинское звание офицера, начиная с 1 января 2008 г., - дата присвоения первого воинского звания офицера;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9 введен </w:t>
      </w:r>
      <w:hyperlink r:id="rId88">
        <w:r w:rsidRPr="000910F4">
          <w:t>Постановлением</w:t>
        </w:r>
      </w:hyperlink>
      <w:r w:rsidRPr="000910F4">
        <w:t xml:space="preserve"> Правительства РФ от 15.05.2008 N 369)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10) для военнослужащих, не имеющих воинского звания офицера и получивших первое воинское звание офицера в связи с поступлением на военную службу по контракту и назначением на воинскую должность, для которой штатом предусмотрено воинское звание офицера, в период после 1 января 2005 г. до 1 января 2008 г., - дата регистрации в журнале учета служебных документов их обращения (в письменной форме) о включении в реестр;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10 введен </w:t>
      </w:r>
      <w:hyperlink r:id="rId89">
        <w:r w:rsidRPr="000910F4">
          <w:t>Постановлением</w:t>
        </w:r>
      </w:hyperlink>
      <w:r w:rsidRPr="000910F4">
        <w:t xml:space="preserve"> Правительства РФ от 15.05.2008 N 369)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11) для военнослужащих, получивших первое воинское звание офицера в связи с назначением на воинскую должность, для которой штатом предусмотрено воинское звание офицера, начиная с 1 января 2008 г., при общей продолжительности военной службы по контракту менее 3 лет - дата присвоения первого воинского звания офицера;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11 введен </w:t>
      </w:r>
      <w:hyperlink r:id="rId90">
        <w:r w:rsidRPr="000910F4">
          <w:t>Постановлением</w:t>
        </w:r>
      </w:hyperlink>
      <w:r w:rsidRPr="000910F4">
        <w:t xml:space="preserve"> Правительства РФ от 15.05.2008 N 369; в ред. </w:t>
      </w:r>
      <w:hyperlink r:id="rId91">
        <w:r w:rsidRPr="000910F4">
          <w:t>Постановления</w:t>
        </w:r>
      </w:hyperlink>
      <w:r w:rsidRPr="000910F4">
        <w:t xml:space="preserve"> </w:t>
      </w:r>
      <w:r w:rsidRPr="000910F4">
        <w:lastRenderedPageBreak/>
        <w:t>Правительства РФ от 17.05.2023 N 770)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12) для военнослужащих, получивших первое воинское звание офицера в связи с назначением на воинскую должность, для которой штатом предусмотрено воинское звание офицера, в период после 1 января 2005 г. до 1 января 2008 г., - дата регистрации в журнале учета служебных документов их обращения (в письменной форме) о включении в реестр;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12 введен </w:t>
      </w:r>
      <w:hyperlink r:id="rId92">
        <w:r w:rsidRPr="000910F4">
          <w:t>Постановлением</w:t>
        </w:r>
      </w:hyperlink>
      <w:r w:rsidRPr="000910F4">
        <w:t xml:space="preserve"> Правительства РФ от 15.05.2008 N 369)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13) для военнослужащих, получивших первое воинское звание офицера в связи с окончанием курсов по подготовке младших офицеров начиная с 1 января 2008 г., при общей продолжительности военной службы по контракту менее 3 лет - дата присвоения первого воинского звания офицера;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13 введен </w:t>
      </w:r>
      <w:hyperlink r:id="rId93">
        <w:r w:rsidRPr="000910F4">
          <w:t>Постановлением</w:t>
        </w:r>
      </w:hyperlink>
      <w:r w:rsidRPr="000910F4">
        <w:t xml:space="preserve"> Правительства РФ от 15.05.2008 N 369; в ред. </w:t>
      </w:r>
      <w:hyperlink r:id="rId94">
        <w:r w:rsidRPr="000910F4">
          <w:t>Постановления</w:t>
        </w:r>
      </w:hyperlink>
      <w:r w:rsidRPr="000910F4">
        <w:t xml:space="preserve"> Правительства РФ от 17.05.2023 N 770)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14) для военнослужащих, получивших первое воинское звание офицера в связи с окончанием курсов по подготовке младших офицеров в период после 1 января 2005 г. до 1 января 2008 г., - дата регистрации в журнале учета служебных документов их обращения (в письменной форме) о включении в реестр;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14 введен </w:t>
      </w:r>
      <w:hyperlink r:id="rId95">
        <w:r w:rsidRPr="000910F4">
          <w:t>Постановлением</w:t>
        </w:r>
      </w:hyperlink>
      <w:r w:rsidRPr="000910F4">
        <w:t xml:space="preserve"> Правительства РФ от 15.05.2008 N 369)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15) для военнослужащих, поступивших в добровольном порядке на военную службу из запаса, если они были исключены из реестра участников и не получили выплату денежных средств, указанных в </w:t>
      </w:r>
      <w:hyperlink r:id="rId96">
        <w:r w:rsidRPr="000910F4">
          <w:t>пункте 3 части 1 статьи 4</w:t>
        </w:r>
      </w:hyperlink>
      <w:r w:rsidRPr="000910F4">
        <w:t xml:space="preserve"> Федерального закона, - дата вступления в силу нового контракта о прохождении военной службы;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15 введен </w:t>
      </w:r>
      <w:hyperlink r:id="rId97">
        <w:r w:rsidRPr="000910F4">
          <w:t>Постановлением</w:t>
        </w:r>
      </w:hyperlink>
      <w:r w:rsidRPr="000910F4">
        <w:t xml:space="preserve"> Правительства РФ от 26.01.2012 N 23; в ред. </w:t>
      </w:r>
      <w:hyperlink r:id="rId98">
        <w:r w:rsidRPr="000910F4">
          <w:t>Постановления</w:t>
        </w:r>
      </w:hyperlink>
      <w:r w:rsidRPr="000910F4">
        <w:t xml:space="preserve"> Правительства РФ от 30.11.2019 N 1548)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16) для военнослужащих, поступивших в добровольном порядке на военную службу из запаса, если они были исключены из реестра участников и получили выплату денежных средств, указанных в </w:t>
      </w:r>
      <w:hyperlink r:id="rId99">
        <w:r w:rsidRPr="000910F4">
          <w:t>пункте 3 части 1 статьи 4</w:t>
        </w:r>
      </w:hyperlink>
      <w:r w:rsidRPr="000910F4">
        <w:t xml:space="preserve"> Федерального закона, - дата достижения общей продолжительности военной службы 20 лет;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16 введен </w:t>
      </w:r>
      <w:hyperlink r:id="rId100">
        <w:r w:rsidRPr="000910F4">
          <w:t>Постановлением</w:t>
        </w:r>
      </w:hyperlink>
      <w:r w:rsidRPr="000910F4">
        <w:t xml:space="preserve"> Правительства РФ от 26.01.2012 N 23)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17) для военнослужащих, поступивших в добровольном порядке на военную службу из запаса, если они не воспользовались правом стать участниками, а также при соблюдении </w:t>
      </w:r>
      <w:hyperlink r:id="rId101">
        <w:r w:rsidRPr="000910F4">
          <w:t>части 3.1 статьи 9</w:t>
        </w:r>
      </w:hyperlink>
      <w:r w:rsidRPr="000910F4">
        <w:t xml:space="preserve"> Федерального закона - дата регистрации в журнале учета служебных документов их обращения (в письменной форме) о включении в реестр.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17 введен </w:t>
      </w:r>
      <w:hyperlink r:id="rId102">
        <w:r w:rsidRPr="000910F4">
          <w:t>Постановлением</w:t>
        </w:r>
      </w:hyperlink>
      <w:r w:rsidRPr="000910F4">
        <w:t xml:space="preserve"> Правительства РФ от 30.11.2019 N 1548)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14. Формы документов, указанных в </w:t>
      </w:r>
      <w:hyperlink w:anchor="P149">
        <w:r w:rsidRPr="000910F4">
          <w:t>пункте 13</w:t>
        </w:r>
      </w:hyperlink>
      <w:r w:rsidRPr="000910F4">
        <w:t xml:space="preserve"> настоящих Правил, а также порядок их оформления и представления в регистрирующий орган устанавливаются федеральными органами.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103">
        <w:r w:rsidRPr="000910F4">
          <w:t>Постановления</w:t>
        </w:r>
      </w:hyperlink>
      <w:r w:rsidRPr="000910F4">
        <w:t xml:space="preserve"> Правительства РФ от 29.12.2016 N 1540)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15. Регистрирующий орган на основании полученных документов вносит в реестр запись о включении военнослужащих в реестр с указанием реквизитов представленных документов и направляет в порядке, предусмотренном </w:t>
      </w:r>
      <w:hyperlink w:anchor="P104">
        <w:r w:rsidRPr="000910F4">
          <w:t>пунктом 10</w:t>
        </w:r>
      </w:hyperlink>
      <w:r w:rsidRPr="000910F4">
        <w:t xml:space="preserve"> настоящих Правил: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в уполномоченный федеральный орган - сведения об участниках по </w:t>
      </w:r>
      <w:hyperlink r:id="rId104">
        <w:r w:rsidRPr="000910F4">
          <w:t>форме</w:t>
        </w:r>
      </w:hyperlink>
      <w:r w:rsidRPr="000910F4">
        <w:t>, утверждаемой уполномоченным федеральным органом;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военнослужащим - </w:t>
      </w:r>
      <w:hyperlink r:id="rId105">
        <w:r w:rsidRPr="000910F4">
          <w:t>уведомление</w:t>
        </w:r>
      </w:hyperlink>
      <w:r w:rsidRPr="000910F4">
        <w:t xml:space="preserve"> о включении их в реестр с указанием регистрационного номера.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Сведения о включении военнослужащего в реестр с указанием регистрационного номера вносятся в личную карточку участника, которая оформляется по </w:t>
      </w:r>
      <w:hyperlink r:id="rId106">
        <w:r w:rsidRPr="000910F4">
          <w:t>форме</w:t>
        </w:r>
      </w:hyperlink>
      <w:r w:rsidRPr="000910F4">
        <w:t xml:space="preserve">, утверждаемой </w:t>
      </w:r>
      <w:r w:rsidRPr="000910F4">
        <w:lastRenderedPageBreak/>
        <w:t>уполномоченным федеральным органом. При этом проверяется соответствие сведений, содержащихся в уведомлении, сведениям, содержащимся в личном деле военнослужащего.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В случае соответствия этих сведений личная карточка участника приобщается к личному делу военнослужащего.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В случае несоответствия этих сведений в регистрирующий орган направляется таблица изменений по форме и в порядке, устанавливаемым федеральными органами.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107">
        <w:r w:rsidRPr="000910F4">
          <w:t>Постановления</w:t>
        </w:r>
      </w:hyperlink>
      <w:r w:rsidRPr="000910F4">
        <w:t xml:space="preserve"> Правительства РФ от 29.12.2016 N 1540)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bookmarkStart w:id="8" w:name="P201"/>
      <w:bookmarkEnd w:id="8"/>
      <w:r w:rsidRPr="000910F4">
        <w:t xml:space="preserve">16. При внесении в реестр записи о включении военнослужащих, указанных в </w:t>
      </w:r>
      <w:hyperlink w:anchor="P127">
        <w:r w:rsidRPr="000910F4">
          <w:t>подпункте 7 пункта 12</w:t>
        </w:r>
      </w:hyperlink>
      <w:r w:rsidRPr="000910F4">
        <w:t xml:space="preserve"> настоящих Правил, регистрирующий орган: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1) вносит изменения в регистрационный номер военнослужащего в </w:t>
      </w:r>
      <w:hyperlink r:id="rId108">
        <w:r w:rsidRPr="000910F4">
          <w:t>порядке</w:t>
        </w:r>
      </w:hyperlink>
      <w:r w:rsidRPr="000910F4">
        <w:t>, утверждаемом уполномоченным федеральным органом;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2) направляет в уполномоченный федеральный орган в порядке, предусмотренном </w:t>
      </w:r>
      <w:hyperlink w:anchor="P104">
        <w:r w:rsidRPr="000910F4">
          <w:t>пунктом 10</w:t>
        </w:r>
      </w:hyperlink>
      <w:r w:rsidRPr="000910F4">
        <w:t xml:space="preserve"> настоящих Правил, сведения о военнослужащем по </w:t>
      </w:r>
      <w:hyperlink r:id="rId109">
        <w:r w:rsidRPr="000910F4">
          <w:t>форме</w:t>
        </w:r>
      </w:hyperlink>
      <w:r w:rsidRPr="000910F4">
        <w:t>, утверждаемой уполномоченным федеральным органом;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3) направляет военнослужащему в порядке, предусмотренном </w:t>
      </w:r>
      <w:hyperlink w:anchor="P104">
        <w:r w:rsidRPr="000910F4">
          <w:t>пунктом 10</w:t>
        </w:r>
      </w:hyperlink>
      <w:r w:rsidRPr="000910F4">
        <w:t xml:space="preserve"> настоящих Правил, </w:t>
      </w:r>
      <w:hyperlink r:id="rId110">
        <w:r w:rsidRPr="000910F4">
          <w:t>уведомление</w:t>
        </w:r>
      </w:hyperlink>
      <w:r w:rsidRPr="000910F4">
        <w:t xml:space="preserve"> о включении его в реестр с указанием нового регистрационного номера.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Уполномоченный федеральный орган в течение 10 рабочих дней со дня получения сведений о военнослужащем направляет в федеральный орган, из которого переведен военнослужащий, сведения по форме, утверждаемой уполномоченным федеральным органом.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Постановлений Правительства РФ от 15.05.2008 </w:t>
      </w:r>
      <w:hyperlink r:id="rId111">
        <w:r w:rsidRPr="000910F4">
          <w:t>N 369</w:t>
        </w:r>
      </w:hyperlink>
      <w:r w:rsidRPr="000910F4">
        <w:t xml:space="preserve">, от 29.12.2016 </w:t>
      </w:r>
      <w:hyperlink r:id="rId112">
        <w:r w:rsidRPr="000910F4">
          <w:t>N 1540</w:t>
        </w:r>
      </w:hyperlink>
      <w:r w:rsidRPr="000910F4">
        <w:t>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17. Срок внесения в реестр записи о включении военнослужащего в реестр не должен составлять более 3 месяцев с даты возникновения соответствующего основания.</w:t>
      </w: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Title"/>
        <w:jc w:val="center"/>
        <w:outlineLvl w:val="1"/>
      </w:pPr>
      <w:r w:rsidRPr="000910F4">
        <w:t>IV. Исключение военнослужащих из реестра</w:t>
      </w:r>
    </w:p>
    <w:p w:rsidR="0020467C" w:rsidRPr="000910F4" w:rsidRDefault="0020467C">
      <w:pPr>
        <w:pStyle w:val="ConsPlusTitle"/>
        <w:jc w:val="center"/>
      </w:pPr>
      <w:r w:rsidRPr="000910F4">
        <w:t>и внесение изменений в реестр</w:t>
      </w: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Normal"/>
        <w:ind w:firstLine="540"/>
        <w:jc w:val="both"/>
      </w:pPr>
      <w:bookmarkStart w:id="9" w:name="P212"/>
      <w:bookmarkEnd w:id="9"/>
      <w:r w:rsidRPr="000910F4">
        <w:t>18. Основанием для исключения военнослужащего из реестра является: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1) увольнение с военной службы;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2) исключение из списков личного состава воинской части в связи с его смертью (гибелью), признанием его в установленном законом порядке безвестно отсутствующим или объявлением его умершим;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bookmarkStart w:id="10" w:name="P215"/>
      <w:bookmarkEnd w:id="10"/>
      <w:r w:rsidRPr="000910F4">
        <w:t>3) исполнение государством своих обязательств по обеспечению военнослужащего в период прохождения военной службы жилым помещением (за исключением жилого помещения специализированного жилищного фонда) иным предусмотренным нормативными правовыми актами Президента Российской Федерации способом за счет средств федерального бюджета;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3 введен </w:t>
      </w:r>
      <w:hyperlink r:id="rId113">
        <w:r w:rsidRPr="000910F4">
          <w:t>Постановлением</w:t>
        </w:r>
      </w:hyperlink>
      <w:r w:rsidRPr="000910F4">
        <w:t xml:space="preserve"> Правительства РФ от 17.09.2013 N 811)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4) выявление факта включения в реестр военнослужащего, у которого отсутствуют основания, предусмотренные </w:t>
      </w:r>
      <w:hyperlink r:id="rId114">
        <w:r w:rsidRPr="000910F4">
          <w:t>частью 2 статьи 9</w:t>
        </w:r>
      </w:hyperlink>
      <w:r w:rsidRPr="000910F4">
        <w:t xml:space="preserve"> Федерального закона, в случае если такой военнослужащий на дату выявления указанного факта не реализовал права, предусмотренные </w:t>
      </w:r>
      <w:hyperlink r:id="rId115">
        <w:r w:rsidRPr="000910F4">
          <w:t>пунктами 1</w:t>
        </w:r>
      </w:hyperlink>
      <w:r w:rsidRPr="000910F4">
        <w:t xml:space="preserve"> и </w:t>
      </w:r>
      <w:hyperlink r:id="rId116">
        <w:r w:rsidRPr="000910F4">
          <w:t>2 части 1 статьи 11</w:t>
        </w:r>
      </w:hyperlink>
      <w:r w:rsidRPr="000910F4">
        <w:t xml:space="preserve"> Федерального закона.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4 введен </w:t>
      </w:r>
      <w:hyperlink r:id="rId117">
        <w:r w:rsidRPr="000910F4">
          <w:t>Постановлением</w:t>
        </w:r>
      </w:hyperlink>
      <w:r w:rsidRPr="000910F4">
        <w:t xml:space="preserve"> Правительства РФ от 17.05.2023 N 770)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bookmarkStart w:id="11" w:name="P219"/>
      <w:bookmarkEnd w:id="11"/>
      <w:r w:rsidRPr="000910F4">
        <w:t xml:space="preserve">19. Внесение в реестр записи об исключении военнослужащего из реестра производится регистрирующим органом в течение 10 рабочих дней со дня представления документов, </w:t>
      </w:r>
      <w:r w:rsidRPr="000910F4">
        <w:lastRenderedPageBreak/>
        <w:t xml:space="preserve">подтверждающих возникновение основания для исключения военнослужащего из реестра в соответствии с </w:t>
      </w:r>
      <w:hyperlink w:anchor="P212">
        <w:r w:rsidRPr="000910F4">
          <w:t>пунктом 18</w:t>
        </w:r>
      </w:hyperlink>
      <w:r w:rsidRPr="000910F4">
        <w:t xml:space="preserve"> настоящих Правил.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118">
        <w:r w:rsidRPr="000910F4">
          <w:t>Постановления</w:t>
        </w:r>
      </w:hyperlink>
      <w:r w:rsidRPr="000910F4">
        <w:t xml:space="preserve"> Правительства РФ от 15.05.2008 N 369)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20. Формы документов, указанных в </w:t>
      </w:r>
      <w:hyperlink w:anchor="P219">
        <w:r w:rsidRPr="000910F4">
          <w:t>пункте 19</w:t>
        </w:r>
      </w:hyperlink>
      <w:r w:rsidRPr="000910F4">
        <w:t xml:space="preserve"> настоящих Правил, а также порядок их оформления и представления в регистрирующий орган устанавливаются федеральными органами.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119">
        <w:r w:rsidRPr="000910F4">
          <w:t>Постановления</w:t>
        </w:r>
      </w:hyperlink>
      <w:r w:rsidRPr="000910F4">
        <w:t xml:space="preserve"> Правительства РФ от 29.12.2016 N 1540)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21. Датой возникновения основания для исключения военнослужащего из реестра является: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1) для военнослужащего, уволенного с военной службы, - дата исключения из списков личного состава воинской части (военной прокуратуры, военного следственного органа Следственного комитета Российской Федерации);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120">
        <w:r w:rsidRPr="000910F4">
          <w:t>Постановления</w:t>
        </w:r>
      </w:hyperlink>
      <w:r w:rsidRPr="000910F4">
        <w:t xml:space="preserve"> Правительства РФ от 29.12.2016 N 1540)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2) для военнослужащего, умершего (погибшего), признанного в установленном законом порядке безвестно отсутствующим или объявленного умершим, - дата исключения из списков личного состава воинской части (военной прокуратуры, военного следственного органа Следственного комитета Российской Федерации);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121">
        <w:r w:rsidRPr="000910F4">
          <w:t>Постановления</w:t>
        </w:r>
      </w:hyperlink>
      <w:r w:rsidRPr="000910F4">
        <w:t xml:space="preserve"> Правительства РФ от 29.12.2016 N 1540)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3) для военнослужащего, исключенного из реестра на основании, предусмотренном </w:t>
      </w:r>
      <w:hyperlink w:anchor="P215">
        <w:r w:rsidRPr="000910F4">
          <w:t>подпунктом 3 пункта 18</w:t>
        </w:r>
      </w:hyperlink>
      <w:r w:rsidRPr="000910F4">
        <w:t xml:space="preserve"> настоящих Правил, - дата заключения договора социального найма жилого помещения, указанного в </w:t>
      </w:r>
      <w:hyperlink w:anchor="P215">
        <w:r w:rsidRPr="000910F4">
          <w:t>подпункте 3 пункта 18</w:t>
        </w:r>
      </w:hyperlink>
      <w:r w:rsidRPr="000910F4">
        <w:t xml:space="preserve"> настоящих Правил, или дата регистрации права собственности военнослужащего на указанное жилое помещение, или дата перечисления военнослужащему средств федерального бюджета для приобретения указанного жилого помещения;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3 введен </w:t>
      </w:r>
      <w:hyperlink r:id="rId122">
        <w:r w:rsidRPr="000910F4">
          <w:t>Постановлением</w:t>
        </w:r>
      </w:hyperlink>
      <w:r w:rsidRPr="000910F4">
        <w:t xml:space="preserve"> Правительства РФ от 17.09.2013 N 811)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4) для военнослужащего, в отношении которого выявлен факт отсутствия оснований, предусмотренных </w:t>
      </w:r>
      <w:hyperlink r:id="rId123">
        <w:r w:rsidRPr="000910F4">
          <w:t>частью 2 статьи 9</w:t>
        </w:r>
      </w:hyperlink>
      <w:r w:rsidRPr="000910F4">
        <w:t xml:space="preserve"> Федерального закона, в случае если такой военнослужащий на дату выявления указанного факта не реализовал права, предусмотренные </w:t>
      </w:r>
      <w:hyperlink r:id="rId124">
        <w:r w:rsidRPr="000910F4">
          <w:t>пунктами 1</w:t>
        </w:r>
      </w:hyperlink>
      <w:r w:rsidRPr="000910F4">
        <w:t xml:space="preserve"> и </w:t>
      </w:r>
      <w:hyperlink r:id="rId125">
        <w:r w:rsidRPr="000910F4">
          <w:t>2 части 1 статьи 11</w:t>
        </w:r>
      </w:hyperlink>
      <w:r w:rsidRPr="000910F4">
        <w:t xml:space="preserve"> Федерального закона, - дата выявления факта отсутствия у военнослужащего оснований, предусмотренных частью 2 статьи 9 Федерального закона.</w:t>
      </w:r>
    </w:p>
    <w:p w:rsidR="0020467C" w:rsidRPr="000910F4" w:rsidRDefault="0020467C">
      <w:pPr>
        <w:pStyle w:val="ConsPlusNormal"/>
        <w:jc w:val="both"/>
      </w:pPr>
      <w:r w:rsidRPr="000910F4">
        <w:t xml:space="preserve">(пп. 4 введен </w:t>
      </w:r>
      <w:hyperlink r:id="rId126">
        <w:r w:rsidRPr="000910F4">
          <w:t>Постановлением</w:t>
        </w:r>
      </w:hyperlink>
      <w:r w:rsidRPr="000910F4">
        <w:t xml:space="preserve"> Правительства РФ от 17.05.2023 N 770)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Датой возникновения основания для внесения изменений в реестр в отношении военнослужащих при переводе в федеральный орган является дата зачисления в федеральный орган, в который они переведены.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127">
        <w:r w:rsidRPr="000910F4">
          <w:t>Постановления</w:t>
        </w:r>
      </w:hyperlink>
      <w:r w:rsidRPr="000910F4">
        <w:t xml:space="preserve"> Правительства РФ от 29.12.2016 N 1540)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22. Регистрирующий орган на основании полученных документов вносит в реестр запись об исключении военнослужащего из реестра с указанием реквизитов этих документов и направляет в порядке, предусмотренном </w:t>
      </w:r>
      <w:hyperlink w:anchor="P104">
        <w:r w:rsidRPr="000910F4">
          <w:t>пунктом 10</w:t>
        </w:r>
      </w:hyperlink>
      <w:r w:rsidRPr="000910F4">
        <w:t xml:space="preserve"> настоящих Правил: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военнослужащему или членам его семьи - </w:t>
      </w:r>
      <w:hyperlink r:id="rId128">
        <w:r w:rsidRPr="000910F4">
          <w:t>уведомление</w:t>
        </w:r>
      </w:hyperlink>
      <w:r w:rsidRPr="000910F4">
        <w:t xml:space="preserve"> об исключении военнослужащего из реестра;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в уполномоченный федеральный орган - сведения об исключении военнослужащего из реестра по </w:t>
      </w:r>
      <w:hyperlink r:id="rId129">
        <w:r w:rsidRPr="000910F4">
          <w:t>форме</w:t>
        </w:r>
      </w:hyperlink>
      <w:r w:rsidRPr="000910F4">
        <w:t>, утверждаемой уполномоченным федеральным органом.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Сведения об исключении военнослужащего из реестра вносятся в </w:t>
      </w:r>
      <w:hyperlink r:id="rId130">
        <w:r w:rsidRPr="000910F4">
          <w:t>личную карточку</w:t>
        </w:r>
      </w:hyperlink>
      <w:r w:rsidRPr="000910F4">
        <w:t xml:space="preserve"> участника.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23. В случае перевода военнослужащих, указанных в </w:t>
      </w:r>
      <w:hyperlink w:anchor="P127">
        <w:r w:rsidRPr="000910F4">
          <w:t>подпункте 7 пункта 12</w:t>
        </w:r>
      </w:hyperlink>
      <w:r w:rsidRPr="000910F4">
        <w:t xml:space="preserve"> настоящих Правил, в другой федеральный орган изменения в реестр вносятся на основании сведений уполномоченного федерального органа, предусмотренных </w:t>
      </w:r>
      <w:hyperlink w:anchor="P201">
        <w:r w:rsidRPr="000910F4">
          <w:t>пунктом 16</w:t>
        </w:r>
      </w:hyperlink>
      <w:r w:rsidRPr="000910F4">
        <w:t xml:space="preserve"> настоящих Правил.</w:t>
      </w:r>
    </w:p>
    <w:p w:rsidR="0020467C" w:rsidRPr="000910F4" w:rsidRDefault="0020467C">
      <w:pPr>
        <w:pStyle w:val="ConsPlusNormal"/>
        <w:jc w:val="both"/>
      </w:pPr>
      <w:r w:rsidRPr="000910F4">
        <w:lastRenderedPageBreak/>
        <w:t xml:space="preserve">(в ред. </w:t>
      </w:r>
      <w:hyperlink r:id="rId131">
        <w:r w:rsidRPr="000910F4">
          <w:t>Постановления</w:t>
        </w:r>
      </w:hyperlink>
      <w:r w:rsidRPr="000910F4">
        <w:t xml:space="preserve"> Правительства РФ от 29.12.2016 N 1540)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Сведения о внесенных в реестр изменениях направляются в уполномоченный федеральный орган в порядке, предусмотренном </w:t>
      </w:r>
      <w:hyperlink w:anchor="P104">
        <w:r w:rsidRPr="000910F4">
          <w:t>пунктом 10</w:t>
        </w:r>
      </w:hyperlink>
      <w:r w:rsidRPr="000910F4">
        <w:t xml:space="preserve"> настоящих Правил, по </w:t>
      </w:r>
      <w:hyperlink r:id="rId132">
        <w:r w:rsidRPr="000910F4">
          <w:t>форме</w:t>
        </w:r>
      </w:hyperlink>
      <w:r w:rsidRPr="000910F4">
        <w:t>, утверждаемой уполномоченным федеральным органом.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24. Срок внесения в реестр записи об исключении военнослужащего из реестра не должен составлять более 3 месяцев с даты возникновения соответствующего основания.</w:t>
      </w: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Title"/>
        <w:jc w:val="center"/>
        <w:outlineLvl w:val="1"/>
      </w:pPr>
      <w:r w:rsidRPr="000910F4">
        <w:t>V. Сверка сведений, внесенных в реестр,</w:t>
      </w:r>
    </w:p>
    <w:p w:rsidR="0020467C" w:rsidRPr="000910F4" w:rsidRDefault="0020467C">
      <w:pPr>
        <w:pStyle w:val="ConsPlusTitle"/>
        <w:jc w:val="center"/>
      </w:pPr>
      <w:r w:rsidRPr="000910F4">
        <w:t>с данными уполномоченного федерального органа</w:t>
      </w: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Normal"/>
        <w:ind w:firstLine="540"/>
        <w:jc w:val="both"/>
      </w:pPr>
      <w:r w:rsidRPr="000910F4">
        <w:t>25. Федеральные органы совместно с уполномоченным федеральным органом ежегодно проводят сверку сведений, внесенных в реестр, со сведениями, содержащимися в именных накопительных счетах участников (далее - сверка).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Постановлений Правительства РФ от 15.05.2008 </w:t>
      </w:r>
      <w:hyperlink r:id="rId133">
        <w:r w:rsidRPr="000910F4">
          <w:t>N 369</w:t>
        </w:r>
      </w:hyperlink>
      <w:r w:rsidRPr="000910F4">
        <w:t xml:space="preserve">, от 29.12.2016 </w:t>
      </w:r>
      <w:hyperlink r:id="rId134">
        <w:r w:rsidRPr="000910F4">
          <w:t>N 1540</w:t>
        </w:r>
      </w:hyperlink>
      <w:r w:rsidRPr="000910F4">
        <w:t>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26. Сверка проводится путем представления федеральным органом в уполномоченный федеральный орган ежегодно, до 20 января, выписки из реестра по состоянию на 1 января текущего года на электронном носителе.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Постановлений Правительства РФ от 15.05.2008 </w:t>
      </w:r>
      <w:hyperlink r:id="rId135">
        <w:r w:rsidRPr="000910F4">
          <w:t>N 369</w:t>
        </w:r>
      </w:hyperlink>
      <w:r w:rsidRPr="000910F4">
        <w:t xml:space="preserve">, от 29.12.2016 </w:t>
      </w:r>
      <w:hyperlink r:id="rId136">
        <w:r w:rsidRPr="000910F4">
          <w:t>N 1540</w:t>
        </w:r>
      </w:hyperlink>
      <w:r w:rsidRPr="000910F4">
        <w:t>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27. Уполномоченный федеральный орган проводит до 1 марта текущего года сверку количества участников и сведений, содержащихся в выписке из реестра, с количеством открытых именных накопительных счетов и сведений, отраженных в этих счетах.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</w:t>
      </w:r>
      <w:hyperlink r:id="rId137">
        <w:r w:rsidRPr="000910F4">
          <w:t>Постановления</w:t>
        </w:r>
      </w:hyperlink>
      <w:r w:rsidRPr="000910F4">
        <w:t xml:space="preserve"> Правительства РФ от 15.05.2008 N 369)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28. По результатам сверки уполномоченным федеральным органом формируются отчетные документы, представляемые в федеральный орган, осуществляющий государственный контроль (надзор) в сфере отношений по формированию накоплений для жилищного обеспечения военнослужащих.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Постановлений Правительства РФ от 15.05.2008 </w:t>
      </w:r>
      <w:hyperlink r:id="rId138">
        <w:r w:rsidRPr="000910F4">
          <w:t>N 369</w:t>
        </w:r>
      </w:hyperlink>
      <w:r w:rsidRPr="000910F4">
        <w:t xml:space="preserve">, от 29.12.2016 </w:t>
      </w:r>
      <w:hyperlink r:id="rId139">
        <w:r w:rsidRPr="000910F4">
          <w:t>N 1540</w:t>
        </w:r>
      </w:hyperlink>
      <w:r w:rsidRPr="000910F4">
        <w:t>)</w:t>
      </w: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Title"/>
        <w:jc w:val="center"/>
        <w:outlineLvl w:val="1"/>
      </w:pPr>
      <w:r w:rsidRPr="000910F4">
        <w:t>VI. Подготовка сведений о количестве участников</w:t>
      </w:r>
    </w:p>
    <w:p w:rsidR="0020467C" w:rsidRPr="000910F4" w:rsidRDefault="0020467C">
      <w:pPr>
        <w:pStyle w:val="ConsPlusTitle"/>
        <w:jc w:val="center"/>
      </w:pPr>
      <w:r w:rsidRPr="000910F4">
        <w:t>для формирования бюджетной проектировки</w:t>
      </w:r>
    </w:p>
    <w:p w:rsidR="0020467C" w:rsidRPr="000910F4" w:rsidRDefault="0020467C">
      <w:pPr>
        <w:pStyle w:val="ConsPlusNormal"/>
        <w:ind w:firstLine="540"/>
        <w:jc w:val="both"/>
      </w:pPr>
    </w:p>
    <w:p w:rsidR="0020467C" w:rsidRPr="000910F4" w:rsidRDefault="0020467C">
      <w:pPr>
        <w:pStyle w:val="ConsPlusNormal"/>
        <w:ind w:firstLine="540"/>
        <w:jc w:val="both"/>
      </w:pPr>
      <w:bookmarkStart w:id="12" w:name="P258"/>
      <w:bookmarkEnd w:id="12"/>
      <w:r w:rsidRPr="000910F4">
        <w:t>29. Федеральные органы ежегодно, до 15 февраля, готовят и до 1 марта представляют в уполномоченный федеральный орган следующие прогнозные сведения (с поквартальной разбивкой):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Постановлений Правительства РФ от 26.01.2012 </w:t>
      </w:r>
      <w:hyperlink r:id="rId140">
        <w:r w:rsidRPr="000910F4">
          <w:t>N 23</w:t>
        </w:r>
      </w:hyperlink>
      <w:r w:rsidRPr="000910F4">
        <w:t xml:space="preserve">, от 29.12.2016 </w:t>
      </w:r>
      <w:hyperlink r:id="rId141">
        <w:r w:rsidRPr="000910F4">
          <w:t>N 1540</w:t>
        </w:r>
      </w:hyperlink>
      <w:r w:rsidRPr="000910F4">
        <w:t>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1) о количестве военнослужащих, у которых возникнут основания для включения в реестр в текущем году;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2) о количестве участников, у которых возникнут основания для исключения из реестра в текущем году, в том числе с правом использования накоплений для жилищного обеспечения;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3) о количестве военнослужащих, у которых возникнут основания для включения в реестр в планируемом бюджетном году и 2 последующих годах;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4) о количестве участников, у которых возникнут основания для исключения из реестра, в том числе с правом использования накоплений для жилищного обеспечения, в планируемом бюджетном году и 2 последующих годах;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>5) о количестве участников, у которых возникнут основания для получения дополнительной выплаты, в планируемом бюджетном году и 2 последующих годах.</w:t>
      </w:r>
    </w:p>
    <w:p w:rsidR="0020467C" w:rsidRPr="000910F4" w:rsidRDefault="0020467C">
      <w:pPr>
        <w:pStyle w:val="ConsPlusNormal"/>
        <w:jc w:val="both"/>
      </w:pPr>
      <w:r w:rsidRPr="000910F4">
        <w:lastRenderedPageBreak/>
        <w:t xml:space="preserve">(пп. 5 введен </w:t>
      </w:r>
      <w:hyperlink r:id="rId142">
        <w:r w:rsidRPr="000910F4">
          <w:t>Постановлением</w:t>
        </w:r>
      </w:hyperlink>
      <w:r w:rsidRPr="000910F4">
        <w:t xml:space="preserve"> Правительства РФ от 17.05.2023 N 770)</w:t>
      </w:r>
    </w:p>
    <w:p w:rsidR="0020467C" w:rsidRPr="000910F4" w:rsidRDefault="0020467C">
      <w:pPr>
        <w:pStyle w:val="ConsPlusNormal"/>
        <w:jc w:val="both"/>
      </w:pPr>
      <w:r w:rsidRPr="000910F4">
        <w:t xml:space="preserve">(п. 29 в ред. </w:t>
      </w:r>
      <w:hyperlink r:id="rId143">
        <w:r w:rsidRPr="000910F4">
          <w:t>Постановления</w:t>
        </w:r>
      </w:hyperlink>
      <w:r w:rsidRPr="000910F4">
        <w:t xml:space="preserve"> Правительства РФ от 15.05.2008 N 369)</w:t>
      </w:r>
    </w:p>
    <w:p w:rsidR="0020467C" w:rsidRPr="000910F4" w:rsidRDefault="0020467C">
      <w:pPr>
        <w:pStyle w:val="ConsPlusNormal"/>
        <w:spacing w:before="220"/>
        <w:ind w:firstLine="540"/>
        <w:jc w:val="both"/>
      </w:pPr>
      <w:r w:rsidRPr="000910F4">
        <w:t xml:space="preserve">30. Порядок подготовки указанных в </w:t>
      </w:r>
      <w:hyperlink w:anchor="P258">
        <w:r w:rsidRPr="000910F4">
          <w:t>пункте 29</w:t>
        </w:r>
      </w:hyperlink>
      <w:r w:rsidRPr="000910F4">
        <w:t xml:space="preserve"> настоящих Правил сведений определяется федеральными органами по согласованию с уполномоченным федеральным органом.</w:t>
      </w:r>
    </w:p>
    <w:p w:rsidR="0020467C" w:rsidRPr="000910F4" w:rsidRDefault="0020467C">
      <w:pPr>
        <w:pStyle w:val="ConsPlusNormal"/>
        <w:jc w:val="both"/>
      </w:pPr>
      <w:r w:rsidRPr="000910F4">
        <w:t xml:space="preserve">(в ред. Постановлений Правительства РФ от 15.05.2008 </w:t>
      </w:r>
      <w:hyperlink r:id="rId144">
        <w:r w:rsidRPr="000910F4">
          <w:t>N 369</w:t>
        </w:r>
      </w:hyperlink>
      <w:r w:rsidRPr="000910F4">
        <w:t xml:space="preserve">, от 29.12.2016 </w:t>
      </w:r>
      <w:hyperlink r:id="rId145">
        <w:r w:rsidRPr="000910F4">
          <w:t>N 1540</w:t>
        </w:r>
      </w:hyperlink>
      <w:r w:rsidRPr="000910F4">
        <w:t>)</w:t>
      </w:r>
    </w:p>
    <w:p w:rsidR="0020467C" w:rsidRPr="000910F4" w:rsidRDefault="0020467C">
      <w:pPr>
        <w:pStyle w:val="ConsPlusNormal"/>
        <w:jc w:val="both"/>
      </w:pPr>
    </w:p>
    <w:p w:rsidR="0020467C" w:rsidRPr="000910F4" w:rsidRDefault="0020467C">
      <w:pPr>
        <w:pStyle w:val="ConsPlusNormal"/>
        <w:jc w:val="both"/>
      </w:pPr>
    </w:p>
    <w:p w:rsidR="0020467C" w:rsidRPr="000910F4" w:rsidRDefault="0020467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6BC7" w:rsidRPr="000910F4" w:rsidRDefault="00693EE2"/>
    <w:sectPr w:rsidR="00C36BC7" w:rsidRPr="000910F4" w:rsidSect="0048268F">
      <w:headerReference w:type="even" r:id="rId146"/>
      <w:headerReference w:type="default" r:id="rId147"/>
      <w:footerReference w:type="even" r:id="rId148"/>
      <w:footerReference w:type="default" r:id="rId149"/>
      <w:headerReference w:type="first" r:id="rId150"/>
      <w:footerReference w:type="first" r:id="rId15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EE2" w:rsidRDefault="00693EE2" w:rsidP="00AE0883">
      <w:pPr>
        <w:spacing w:after="0" w:line="240" w:lineRule="auto"/>
      </w:pPr>
      <w:r>
        <w:separator/>
      </w:r>
    </w:p>
  </w:endnote>
  <w:endnote w:type="continuationSeparator" w:id="0">
    <w:p w:rsidR="00693EE2" w:rsidRDefault="00693EE2" w:rsidP="00AE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83" w:rsidRDefault="00AE08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83" w:rsidRDefault="00AE08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83" w:rsidRDefault="00AE08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EE2" w:rsidRDefault="00693EE2" w:rsidP="00AE0883">
      <w:pPr>
        <w:spacing w:after="0" w:line="240" w:lineRule="auto"/>
      </w:pPr>
      <w:r>
        <w:separator/>
      </w:r>
    </w:p>
  </w:footnote>
  <w:footnote w:type="continuationSeparator" w:id="0">
    <w:p w:rsidR="00693EE2" w:rsidRDefault="00693EE2" w:rsidP="00AE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83" w:rsidRDefault="00AE08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83" w:rsidRDefault="00AE08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83" w:rsidRDefault="00AE08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7C"/>
    <w:rsid w:val="000910F4"/>
    <w:rsid w:val="0020467C"/>
    <w:rsid w:val="002A7464"/>
    <w:rsid w:val="00693EE2"/>
    <w:rsid w:val="00AE0883"/>
    <w:rsid w:val="00E9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6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046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046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0883"/>
  </w:style>
  <w:style w:type="paragraph" w:styleId="a5">
    <w:name w:val="footer"/>
    <w:basedOn w:val="a"/>
    <w:link w:val="a6"/>
    <w:uiPriority w:val="99"/>
    <w:unhideWhenUsed/>
    <w:rsid w:val="00AE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7507&amp;dst=100179" TargetMode="External"/><Relationship Id="rId117" Type="http://schemas.openxmlformats.org/officeDocument/2006/relationships/hyperlink" Target="https://login.consultant.ru/link/?req=doc&amp;base=LAW&amp;n=447431&amp;dst=100023" TargetMode="External"/><Relationship Id="rId21" Type="http://schemas.openxmlformats.org/officeDocument/2006/relationships/hyperlink" Target="https://login.consultant.ru/link/?req=doc&amp;base=LAW&amp;n=447507&amp;dst=100174" TargetMode="External"/><Relationship Id="rId42" Type="http://schemas.openxmlformats.org/officeDocument/2006/relationships/hyperlink" Target="https://login.consultant.ru/link/?req=doc&amp;base=LAW&amp;n=349008&amp;dst=100021" TargetMode="External"/><Relationship Id="rId47" Type="http://schemas.openxmlformats.org/officeDocument/2006/relationships/hyperlink" Target="https://login.consultant.ru/link/?req=doc&amp;base=LAW&amp;n=349008&amp;dst=100216" TargetMode="External"/><Relationship Id="rId63" Type="http://schemas.openxmlformats.org/officeDocument/2006/relationships/hyperlink" Target="https://login.consultant.ru/link/?req=doc&amp;base=LAW&amp;n=76993&amp;dst=100023" TargetMode="External"/><Relationship Id="rId68" Type="http://schemas.openxmlformats.org/officeDocument/2006/relationships/hyperlink" Target="https://login.consultant.ru/link/?req=doc&amp;base=LAW&amp;n=339297&amp;dst=100019" TargetMode="External"/><Relationship Id="rId84" Type="http://schemas.openxmlformats.org/officeDocument/2006/relationships/hyperlink" Target="https://login.consultant.ru/link/?req=doc&amp;base=LAW&amp;n=76993&amp;dst=100029" TargetMode="External"/><Relationship Id="rId89" Type="http://schemas.openxmlformats.org/officeDocument/2006/relationships/hyperlink" Target="https://login.consultant.ru/link/?req=doc&amp;base=LAW&amp;n=76993&amp;dst=100033" TargetMode="External"/><Relationship Id="rId112" Type="http://schemas.openxmlformats.org/officeDocument/2006/relationships/hyperlink" Target="https://login.consultant.ru/link/?req=doc&amp;base=LAW&amp;n=447507&amp;dst=100180" TargetMode="External"/><Relationship Id="rId133" Type="http://schemas.openxmlformats.org/officeDocument/2006/relationships/hyperlink" Target="https://login.consultant.ru/link/?req=doc&amp;base=LAW&amp;n=76993&amp;dst=100039" TargetMode="External"/><Relationship Id="rId138" Type="http://schemas.openxmlformats.org/officeDocument/2006/relationships/hyperlink" Target="https://login.consultant.ru/link/?req=doc&amp;base=LAW&amp;n=76993&amp;dst=100043" TargetMode="External"/><Relationship Id="rId16" Type="http://schemas.openxmlformats.org/officeDocument/2006/relationships/hyperlink" Target="https://login.consultant.ru/link/?req=doc&amp;base=LAW&amp;n=76993&amp;dst=100008" TargetMode="External"/><Relationship Id="rId107" Type="http://schemas.openxmlformats.org/officeDocument/2006/relationships/hyperlink" Target="https://login.consultant.ru/link/?req=doc&amp;base=LAW&amp;n=447507&amp;dst=100180" TargetMode="External"/><Relationship Id="rId11" Type="http://schemas.openxmlformats.org/officeDocument/2006/relationships/hyperlink" Target="https://login.consultant.ru/link/?req=doc&amp;base=LAW&amp;n=447507&amp;dst=100172" TargetMode="External"/><Relationship Id="rId32" Type="http://schemas.openxmlformats.org/officeDocument/2006/relationships/hyperlink" Target="https://login.consultant.ru/link/?req=doc&amp;base=LAW&amp;n=76993&amp;dst=100009" TargetMode="External"/><Relationship Id="rId37" Type="http://schemas.openxmlformats.org/officeDocument/2006/relationships/hyperlink" Target="https://login.consultant.ru/link/?req=doc&amp;base=LAW&amp;n=447507&amp;dst=100180" TargetMode="External"/><Relationship Id="rId53" Type="http://schemas.openxmlformats.org/officeDocument/2006/relationships/hyperlink" Target="https://login.consultant.ru/link/?req=doc&amp;base=LAW&amp;n=425810&amp;dst=100329" TargetMode="External"/><Relationship Id="rId58" Type="http://schemas.openxmlformats.org/officeDocument/2006/relationships/hyperlink" Target="https://login.consultant.ru/link/?req=doc&amp;base=LAW&amp;n=76993&amp;dst=100019" TargetMode="External"/><Relationship Id="rId74" Type="http://schemas.openxmlformats.org/officeDocument/2006/relationships/hyperlink" Target="https://login.consultant.ru/link/?req=doc&amp;base=LAW&amp;n=339297&amp;dst=100025" TargetMode="External"/><Relationship Id="rId79" Type="http://schemas.openxmlformats.org/officeDocument/2006/relationships/hyperlink" Target="https://login.consultant.ru/link/?req=doc&amp;base=LAW&amp;n=447431&amp;dst=100019" TargetMode="External"/><Relationship Id="rId102" Type="http://schemas.openxmlformats.org/officeDocument/2006/relationships/hyperlink" Target="https://login.consultant.ru/link/?req=doc&amp;base=LAW&amp;n=339297&amp;dst=100031" TargetMode="External"/><Relationship Id="rId123" Type="http://schemas.openxmlformats.org/officeDocument/2006/relationships/hyperlink" Target="https://login.consultant.ru/link/?req=doc&amp;base=LAW&amp;n=446192&amp;dst=194" TargetMode="External"/><Relationship Id="rId128" Type="http://schemas.openxmlformats.org/officeDocument/2006/relationships/hyperlink" Target="https://login.consultant.ru/link/?req=doc&amp;base=LAW&amp;n=349008&amp;dst=100216" TargetMode="External"/><Relationship Id="rId144" Type="http://schemas.openxmlformats.org/officeDocument/2006/relationships/hyperlink" Target="https://login.consultant.ru/link/?req=doc&amp;base=LAW&amp;n=76993&amp;dst=100050" TargetMode="External"/><Relationship Id="rId149" Type="http://schemas.openxmlformats.org/officeDocument/2006/relationships/footer" Target="footer2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76993&amp;dst=100034" TargetMode="External"/><Relationship Id="rId95" Type="http://schemas.openxmlformats.org/officeDocument/2006/relationships/hyperlink" Target="https://login.consultant.ru/link/?req=doc&amp;base=LAW&amp;n=76993&amp;dst=100037" TargetMode="External"/><Relationship Id="rId22" Type="http://schemas.openxmlformats.org/officeDocument/2006/relationships/hyperlink" Target="https://login.consultant.ru/link/?req=doc&amp;base=LAW&amp;n=339297&amp;dst=100005" TargetMode="External"/><Relationship Id="rId27" Type="http://schemas.openxmlformats.org/officeDocument/2006/relationships/hyperlink" Target="https://login.consultant.ru/link/?req=doc&amp;base=LAW&amp;n=425810&amp;dst=100329" TargetMode="External"/><Relationship Id="rId43" Type="http://schemas.openxmlformats.org/officeDocument/2006/relationships/hyperlink" Target="https://login.consultant.ru/link/?req=doc&amp;base=LAW&amp;n=76993&amp;dst=100014" TargetMode="External"/><Relationship Id="rId48" Type="http://schemas.openxmlformats.org/officeDocument/2006/relationships/hyperlink" Target="https://login.consultant.ru/link/?req=doc&amp;base=LAW&amp;n=425810&amp;dst=100329" TargetMode="External"/><Relationship Id="rId64" Type="http://schemas.openxmlformats.org/officeDocument/2006/relationships/hyperlink" Target="https://login.consultant.ru/link/?req=doc&amp;base=LAW&amp;n=447431&amp;dst=100017" TargetMode="External"/><Relationship Id="rId69" Type="http://schemas.openxmlformats.org/officeDocument/2006/relationships/hyperlink" Target="https://login.consultant.ru/link/?req=doc&amp;base=LAW&amp;n=446192&amp;dst=100038" TargetMode="External"/><Relationship Id="rId113" Type="http://schemas.openxmlformats.org/officeDocument/2006/relationships/hyperlink" Target="https://login.consultant.ru/link/?req=doc&amp;base=LAW&amp;n=447508&amp;dst=100010" TargetMode="External"/><Relationship Id="rId118" Type="http://schemas.openxmlformats.org/officeDocument/2006/relationships/hyperlink" Target="https://login.consultant.ru/link/?req=doc&amp;base=LAW&amp;n=76993&amp;dst=100038" TargetMode="External"/><Relationship Id="rId134" Type="http://schemas.openxmlformats.org/officeDocument/2006/relationships/hyperlink" Target="https://login.consultant.ru/link/?req=doc&amp;base=LAW&amp;n=447507&amp;dst=100184" TargetMode="External"/><Relationship Id="rId139" Type="http://schemas.openxmlformats.org/officeDocument/2006/relationships/hyperlink" Target="https://login.consultant.ru/link/?req=doc&amp;base=LAW&amp;n=447507&amp;dst=100184" TargetMode="External"/><Relationship Id="rId80" Type="http://schemas.openxmlformats.org/officeDocument/2006/relationships/hyperlink" Target="https://login.consultant.ru/link/?req=doc&amp;base=LAW&amp;n=339297&amp;dst=100027" TargetMode="External"/><Relationship Id="rId85" Type="http://schemas.openxmlformats.org/officeDocument/2006/relationships/hyperlink" Target="https://login.consultant.ru/link/?req=doc&amp;base=LAW&amp;n=447507&amp;dst=100180" TargetMode="External"/><Relationship Id="rId150" Type="http://schemas.openxmlformats.org/officeDocument/2006/relationships/header" Target="header3.xml"/><Relationship Id="rId12" Type="http://schemas.openxmlformats.org/officeDocument/2006/relationships/hyperlink" Target="https://login.consultant.ru/link/?req=doc&amp;base=LAW&amp;n=339297&amp;dst=100005" TargetMode="External"/><Relationship Id="rId17" Type="http://schemas.openxmlformats.org/officeDocument/2006/relationships/hyperlink" Target="https://login.consultant.ru/link/?req=doc&amp;base=LAW&amp;n=125458&amp;dst=100010" TargetMode="External"/><Relationship Id="rId25" Type="http://schemas.openxmlformats.org/officeDocument/2006/relationships/hyperlink" Target="https://login.consultant.ru/link/?req=doc&amp;base=LAW&amp;n=447507&amp;dst=100177" TargetMode="External"/><Relationship Id="rId33" Type="http://schemas.openxmlformats.org/officeDocument/2006/relationships/hyperlink" Target="https://login.consultant.ru/link/?req=doc&amp;base=LAW&amp;n=425810&amp;dst=100329" TargetMode="External"/><Relationship Id="rId38" Type="http://schemas.openxmlformats.org/officeDocument/2006/relationships/hyperlink" Target="https://login.consultant.ru/link/?req=doc&amp;base=LAW&amp;n=447507&amp;dst=100180" TargetMode="External"/><Relationship Id="rId46" Type="http://schemas.openxmlformats.org/officeDocument/2006/relationships/hyperlink" Target="https://login.consultant.ru/link/?req=doc&amp;base=LAW&amp;n=349008&amp;dst=100391" TargetMode="External"/><Relationship Id="rId59" Type="http://schemas.openxmlformats.org/officeDocument/2006/relationships/hyperlink" Target="https://login.consultant.ru/link/?req=doc&amp;base=LAW&amp;n=76993&amp;dst=100020" TargetMode="External"/><Relationship Id="rId67" Type="http://schemas.openxmlformats.org/officeDocument/2006/relationships/hyperlink" Target="https://login.consultant.ru/link/?req=doc&amp;base=LAW&amp;n=125458&amp;dst=100012" TargetMode="External"/><Relationship Id="rId103" Type="http://schemas.openxmlformats.org/officeDocument/2006/relationships/hyperlink" Target="https://login.consultant.ru/link/?req=doc&amp;base=LAW&amp;n=447507&amp;dst=100180" TargetMode="External"/><Relationship Id="rId108" Type="http://schemas.openxmlformats.org/officeDocument/2006/relationships/hyperlink" Target="https://login.consultant.ru/link/?req=doc&amp;base=LAW&amp;n=349008&amp;dst=100206" TargetMode="External"/><Relationship Id="rId116" Type="http://schemas.openxmlformats.org/officeDocument/2006/relationships/hyperlink" Target="https://login.consultant.ru/link/?req=doc&amp;base=LAW&amp;n=446192&amp;dst=100472" TargetMode="External"/><Relationship Id="rId124" Type="http://schemas.openxmlformats.org/officeDocument/2006/relationships/hyperlink" Target="https://login.consultant.ru/link/?req=doc&amp;base=LAW&amp;n=446192&amp;dst=100471" TargetMode="External"/><Relationship Id="rId129" Type="http://schemas.openxmlformats.org/officeDocument/2006/relationships/hyperlink" Target="https://login.consultant.ru/link/?req=doc&amp;base=LAW&amp;n=349008&amp;dst=100444" TargetMode="External"/><Relationship Id="rId137" Type="http://schemas.openxmlformats.org/officeDocument/2006/relationships/hyperlink" Target="https://login.consultant.ru/link/?req=doc&amp;base=LAW&amp;n=76993&amp;dst=100042" TargetMode="External"/><Relationship Id="rId20" Type="http://schemas.openxmlformats.org/officeDocument/2006/relationships/hyperlink" Target="https://login.consultant.ru/link/?req=doc&amp;base=LAW&amp;n=447505&amp;dst=100009" TargetMode="External"/><Relationship Id="rId41" Type="http://schemas.openxmlformats.org/officeDocument/2006/relationships/hyperlink" Target="https://login.consultant.ru/link/?req=doc&amp;base=LAW&amp;n=435887&amp;dst=100219" TargetMode="External"/><Relationship Id="rId54" Type="http://schemas.openxmlformats.org/officeDocument/2006/relationships/hyperlink" Target="https://login.consultant.ru/link/?req=doc&amp;base=LAW&amp;n=447505&amp;dst=100013" TargetMode="External"/><Relationship Id="rId62" Type="http://schemas.openxmlformats.org/officeDocument/2006/relationships/hyperlink" Target="https://login.consultant.ru/link/?req=doc&amp;base=LAW&amp;n=76993&amp;dst=100022" TargetMode="External"/><Relationship Id="rId70" Type="http://schemas.openxmlformats.org/officeDocument/2006/relationships/hyperlink" Target="https://login.consultant.ru/link/?req=doc&amp;base=LAW&amp;n=125458&amp;dst=100014" TargetMode="External"/><Relationship Id="rId75" Type="http://schemas.openxmlformats.org/officeDocument/2006/relationships/hyperlink" Target="https://login.consultant.ru/link/?req=doc&amp;base=LAW&amp;n=339297&amp;dst=100026" TargetMode="External"/><Relationship Id="rId83" Type="http://schemas.openxmlformats.org/officeDocument/2006/relationships/hyperlink" Target="https://login.consultant.ru/link/?req=doc&amp;base=LAW&amp;n=425810&amp;dst=100329" TargetMode="External"/><Relationship Id="rId88" Type="http://schemas.openxmlformats.org/officeDocument/2006/relationships/hyperlink" Target="https://login.consultant.ru/link/?req=doc&amp;base=LAW&amp;n=76993&amp;dst=100032" TargetMode="External"/><Relationship Id="rId91" Type="http://schemas.openxmlformats.org/officeDocument/2006/relationships/hyperlink" Target="https://login.consultant.ru/link/?req=doc&amp;base=LAW&amp;n=447431&amp;dst=100021" TargetMode="External"/><Relationship Id="rId96" Type="http://schemas.openxmlformats.org/officeDocument/2006/relationships/hyperlink" Target="https://login.consultant.ru/link/?req=doc&amp;base=LAW&amp;n=446192&amp;dst=100038" TargetMode="External"/><Relationship Id="rId111" Type="http://schemas.openxmlformats.org/officeDocument/2006/relationships/hyperlink" Target="https://login.consultant.ru/link/?req=doc&amp;base=LAW&amp;n=76993&amp;dst=100038" TargetMode="External"/><Relationship Id="rId132" Type="http://schemas.openxmlformats.org/officeDocument/2006/relationships/hyperlink" Target="https://login.consultant.ru/link/?req=doc&amp;base=LAW&amp;n=349008&amp;dst=100465" TargetMode="External"/><Relationship Id="rId140" Type="http://schemas.openxmlformats.org/officeDocument/2006/relationships/hyperlink" Target="https://login.consultant.ru/link/?req=doc&amp;base=LAW&amp;n=125458&amp;dst=100018" TargetMode="External"/><Relationship Id="rId145" Type="http://schemas.openxmlformats.org/officeDocument/2006/relationships/hyperlink" Target="https://login.consultant.ru/link/?req=doc&amp;base=LAW&amp;n=447507&amp;dst=100184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76993&amp;dst=100005" TargetMode="External"/><Relationship Id="rId15" Type="http://schemas.openxmlformats.org/officeDocument/2006/relationships/hyperlink" Target="https://login.consultant.ru/link/?req=doc&amp;base=LAW&amp;n=447507&amp;dst=100173" TargetMode="External"/><Relationship Id="rId23" Type="http://schemas.openxmlformats.org/officeDocument/2006/relationships/hyperlink" Target="https://login.consultant.ru/link/?req=doc&amp;base=LAW&amp;n=447431&amp;dst=100010" TargetMode="External"/><Relationship Id="rId28" Type="http://schemas.openxmlformats.org/officeDocument/2006/relationships/hyperlink" Target="https://login.consultant.ru/link/?req=doc&amp;base=LAW&amp;n=447505&amp;dst=100010" TargetMode="External"/><Relationship Id="rId36" Type="http://schemas.openxmlformats.org/officeDocument/2006/relationships/hyperlink" Target="https://login.consultant.ru/link/?req=doc&amp;base=LAW&amp;n=76993&amp;dst=100013" TargetMode="External"/><Relationship Id="rId49" Type="http://schemas.openxmlformats.org/officeDocument/2006/relationships/hyperlink" Target="https://login.consultant.ru/link/?req=doc&amp;base=LAW&amp;n=447431&amp;dst=100014" TargetMode="External"/><Relationship Id="rId57" Type="http://schemas.openxmlformats.org/officeDocument/2006/relationships/hyperlink" Target="https://login.consultant.ru/link/?req=doc&amp;base=LAW&amp;n=425810&amp;dst=100329" TargetMode="External"/><Relationship Id="rId106" Type="http://schemas.openxmlformats.org/officeDocument/2006/relationships/hyperlink" Target="https://login.consultant.ru/link/?req=doc&amp;base=LAW&amp;n=349008&amp;dst=100266" TargetMode="External"/><Relationship Id="rId114" Type="http://schemas.openxmlformats.org/officeDocument/2006/relationships/hyperlink" Target="https://login.consultant.ru/link/?req=doc&amp;base=LAW&amp;n=446192&amp;dst=194" TargetMode="External"/><Relationship Id="rId119" Type="http://schemas.openxmlformats.org/officeDocument/2006/relationships/hyperlink" Target="https://login.consultant.ru/link/?req=doc&amp;base=LAW&amp;n=447507&amp;dst=100180" TargetMode="External"/><Relationship Id="rId127" Type="http://schemas.openxmlformats.org/officeDocument/2006/relationships/hyperlink" Target="https://login.consultant.ru/link/?req=doc&amp;base=LAW&amp;n=447507&amp;dst=100183" TargetMode="External"/><Relationship Id="rId10" Type="http://schemas.openxmlformats.org/officeDocument/2006/relationships/hyperlink" Target="https://login.consultant.ru/link/?req=doc&amp;base=LAW&amp;n=447505&amp;dst=100009" TargetMode="External"/><Relationship Id="rId31" Type="http://schemas.openxmlformats.org/officeDocument/2006/relationships/hyperlink" Target="https://login.consultant.ru/link/?req=doc&amp;base=LAW&amp;n=447431&amp;dst=100011" TargetMode="External"/><Relationship Id="rId44" Type="http://schemas.openxmlformats.org/officeDocument/2006/relationships/hyperlink" Target="https://login.consultant.ru/link/?req=doc&amp;base=LAW&amp;n=349008&amp;dst=100136" TargetMode="External"/><Relationship Id="rId52" Type="http://schemas.openxmlformats.org/officeDocument/2006/relationships/hyperlink" Target="https://login.consultant.ru/link/?req=doc&amp;base=LAW&amp;n=447431&amp;dst=100015" TargetMode="External"/><Relationship Id="rId60" Type="http://schemas.openxmlformats.org/officeDocument/2006/relationships/hyperlink" Target="https://login.consultant.ru/link/?req=doc&amp;base=LAW&amp;n=76993&amp;dst=100021" TargetMode="External"/><Relationship Id="rId65" Type="http://schemas.openxmlformats.org/officeDocument/2006/relationships/hyperlink" Target="https://login.consultant.ru/link/?req=doc&amp;base=LAW&amp;n=76993&amp;dst=100024" TargetMode="External"/><Relationship Id="rId73" Type="http://schemas.openxmlformats.org/officeDocument/2006/relationships/hyperlink" Target="https://login.consultant.ru/link/?req=doc&amp;base=LAW&amp;n=339297&amp;dst=100023" TargetMode="External"/><Relationship Id="rId78" Type="http://schemas.openxmlformats.org/officeDocument/2006/relationships/hyperlink" Target="https://login.consultant.ru/link/?req=doc&amp;base=LAW&amp;n=76993&amp;dst=100028" TargetMode="External"/><Relationship Id="rId81" Type="http://schemas.openxmlformats.org/officeDocument/2006/relationships/hyperlink" Target="https://login.consultant.ru/link/?req=doc&amp;base=LAW&amp;n=339297&amp;dst=100028" TargetMode="External"/><Relationship Id="rId86" Type="http://schemas.openxmlformats.org/officeDocument/2006/relationships/hyperlink" Target="https://login.consultant.ru/link/?req=doc&amp;base=LAW&amp;n=76993&amp;dst=100030" TargetMode="External"/><Relationship Id="rId94" Type="http://schemas.openxmlformats.org/officeDocument/2006/relationships/hyperlink" Target="https://login.consultant.ru/link/?req=doc&amp;base=LAW&amp;n=447431&amp;dst=100022" TargetMode="External"/><Relationship Id="rId99" Type="http://schemas.openxmlformats.org/officeDocument/2006/relationships/hyperlink" Target="https://login.consultant.ru/link/?req=doc&amp;base=LAW&amp;n=446192&amp;dst=100038" TargetMode="External"/><Relationship Id="rId101" Type="http://schemas.openxmlformats.org/officeDocument/2006/relationships/hyperlink" Target="https://login.consultant.ru/link/?req=doc&amp;base=LAW&amp;n=446192&amp;dst=214" TargetMode="External"/><Relationship Id="rId122" Type="http://schemas.openxmlformats.org/officeDocument/2006/relationships/hyperlink" Target="https://login.consultant.ru/link/?req=doc&amp;base=LAW&amp;n=447508&amp;dst=100012" TargetMode="External"/><Relationship Id="rId130" Type="http://schemas.openxmlformats.org/officeDocument/2006/relationships/hyperlink" Target="https://login.consultant.ru/link/?req=doc&amp;base=LAW&amp;n=349008&amp;dst=100266" TargetMode="External"/><Relationship Id="rId135" Type="http://schemas.openxmlformats.org/officeDocument/2006/relationships/hyperlink" Target="https://login.consultant.ru/link/?req=doc&amp;base=LAW&amp;n=76993&amp;dst=100041" TargetMode="External"/><Relationship Id="rId143" Type="http://schemas.openxmlformats.org/officeDocument/2006/relationships/hyperlink" Target="https://login.consultant.ru/link/?req=doc&amp;base=LAW&amp;n=76993&amp;dst=100044" TargetMode="External"/><Relationship Id="rId148" Type="http://schemas.openxmlformats.org/officeDocument/2006/relationships/footer" Target="footer1.xml"/><Relationship Id="rId15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5810&amp;dst=100329" TargetMode="External"/><Relationship Id="rId13" Type="http://schemas.openxmlformats.org/officeDocument/2006/relationships/hyperlink" Target="https://login.consultant.ru/link/?req=doc&amp;base=LAW&amp;n=447431&amp;dst=100010" TargetMode="External"/><Relationship Id="rId18" Type="http://schemas.openxmlformats.org/officeDocument/2006/relationships/hyperlink" Target="https://login.consultant.ru/link/?req=doc&amp;base=LAW&amp;n=447508&amp;dst=100009" TargetMode="External"/><Relationship Id="rId39" Type="http://schemas.openxmlformats.org/officeDocument/2006/relationships/hyperlink" Target="https://login.consultant.ru/link/?req=doc&amp;base=LAW&amp;n=447431&amp;dst=100012" TargetMode="External"/><Relationship Id="rId109" Type="http://schemas.openxmlformats.org/officeDocument/2006/relationships/hyperlink" Target="https://login.consultant.ru/link/?req=doc&amp;base=LAW&amp;n=349008&amp;dst=100391" TargetMode="External"/><Relationship Id="rId34" Type="http://schemas.openxmlformats.org/officeDocument/2006/relationships/hyperlink" Target="https://login.consultant.ru/link/?req=doc&amp;base=LAW&amp;n=76993&amp;dst=100011" TargetMode="External"/><Relationship Id="rId50" Type="http://schemas.openxmlformats.org/officeDocument/2006/relationships/hyperlink" Target="https://login.consultant.ru/link/?req=doc&amp;base=LAW&amp;n=339297&amp;dst=100016" TargetMode="External"/><Relationship Id="rId55" Type="http://schemas.openxmlformats.org/officeDocument/2006/relationships/hyperlink" Target="https://login.consultant.ru/link/?req=doc&amp;base=LAW&amp;n=447507&amp;dst=100180" TargetMode="External"/><Relationship Id="rId76" Type="http://schemas.openxmlformats.org/officeDocument/2006/relationships/hyperlink" Target="https://login.consultant.ru/link/?req=doc&amp;base=LAW&amp;n=76993&amp;dst=100027" TargetMode="External"/><Relationship Id="rId97" Type="http://schemas.openxmlformats.org/officeDocument/2006/relationships/hyperlink" Target="https://login.consultant.ru/link/?req=doc&amp;base=LAW&amp;n=125458&amp;dst=100015" TargetMode="External"/><Relationship Id="rId104" Type="http://schemas.openxmlformats.org/officeDocument/2006/relationships/hyperlink" Target="https://login.consultant.ru/link/?req=doc&amp;base=LAW&amp;n=349008&amp;dst=100391" TargetMode="External"/><Relationship Id="rId120" Type="http://schemas.openxmlformats.org/officeDocument/2006/relationships/hyperlink" Target="https://login.consultant.ru/link/?req=doc&amp;base=LAW&amp;n=447507&amp;dst=100182" TargetMode="External"/><Relationship Id="rId125" Type="http://schemas.openxmlformats.org/officeDocument/2006/relationships/hyperlink" Target="https://login.consultant.ru/link/?req=doc&amp;base=LAW&amp;n=446192&amp;dst=100472" TargetMode="External"/><Relationship Id="rId141" Type="http://schemas.openxmlformats.org/officeDocument/2006/relationships/hyperlink" Target="https://login.consultant.ru/link/?req=doc&amp;base=LAW&amp;n=447507&amp;dst=100184" TargetMode="External"/><Relationship Id="rId146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125458&amp;dst=100010" TargetMode="External"/><Relationship Id="rId71" Type="http://schemas.openxmlformats.org/officeDocument/2006/relationships/hyperlink" Target="https://login.consultant.ru/link/?req=doc&amp;base=LAW&amp;n=446192&amp;dst=214" TargetMode="External"/><Relationship Id="rId92" Type="http://schemas.openxmlformats.org/officeDocument/2006/relationships/hyperlink" Target="https://login.consultant.ru/link/?req=doc&amp;base=LAW&amp;n=76993&amp;dst=10003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39297&amp;dst=100010" TargetMode="External"/><Relationship Id="rId24" Type="http://schemas.openxmlformats.org/officeDocument/2006/relationships/hyperlink" Target="https://login.consultant.ru/link/?req=doc&amp;base=LAW&amp;n=446192&amp;dst=100065" TargetMode="External"/><Relationship Id="rId40" Type="http://schemas.openxmlformats.org/officeDocument/2006/relationships/hyperlink" Target="https://login.consultant.ru/link/?req=doc&amp;base=LAW&amp;n=435887&amp;dst=100041" TargetMode="External"/><Relationship Id="rId45" Type="http://schemas.openxmlformats.org/officeDocument/2006/relationships/hyperlink" Target="https://login.consultant.ru/link/?req=doc&amp;base=LAW&amp;n=447507&amp;dst=100180" TargetMode="External"/><Relationship Id="rId66" Type="http://schemas.openxmlformats.org/officeDocument/2006/relationships/hyperlink" Target="https://login.consultant.ru/link/?req=doc&amp;base=LAW&amp;n=446192&amp;dst=100038" TargetMode="External"/><Relationship Id="rId87" Type="http://schemas.openxmlformats.org/officeDocument/2006/relationships/hyperlink" Target="https://login.consultant.ru/link/?req=doc&amp;base=LAW&amp;n=425810&amp;dst=100329" TargetMode="External"/><Relationship Id="rId110" Type="http://schemas.openxmlformats.org/officeDocument/2006/relationships/hyperlink" Target="https://login.consultant.ru/link/?req=doc&amp;base=LAW&amp;n=349008&amp;dst=100010" TargetMode="External"/><Relationship Id="rId115" Type="http://schemas.openxmlformats.org/officeDocument/2006/relationships/hyperlink" Target="https://login.consultant.ru/link/?req=doc&amp;base=LAW&amp;n=446192&amp;dst=100471" TargetMode="External"/><Relationship Id="rId131" Type="http://schemas.openxmlformats.org/officeDocument/2006/relationships/hyperlink" Target="https://login.consultant.ru/link/?req=doc&amp;base=LAW&amp;n=447507&amp;dst=100184" TargetMode="External"/><Relationship Id="rId136" Type="http://schemas.openxmlformats.org/officeDocument/2006/relationships/hyperlink" Target="https://login.consultant.ru/link/?req=doc&amp;base=LAW&amp;n=447507&amp;dst=100184" TargetMode="External"/><Relationship Id="rId61" Type="http://schemas.openxmlformats.org/officeDocument/2006/relationships/hyperlink" Target="https://login.consultant.ru/link/?req=doc&amp;base=LAW&amp;n=447431&amp;dst=100016" TargetMode="External"/><Relationship Id="rId82" Type="http://schemas.openxmlformats.org/officeDocument/2006/relationships/hyperlink" Target="https://login.consultant.ru/link/?req=doc&amp;base=LAW&amp;n=447431&amp;dst=100020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25810&amp;dst=100329" TargetMode="External"/><Relationship Id="rId14" Type="http://schemas.openxmlformats.org/officeDocument/2006/relationships/hyperlink" Target="https://login.consultant.ru/link/?req=doc&amp;base=LAW&amp;n=446192&amp;dst=100065" TargetMode="External"/><Relationship Id="rId30" Type="http://schemas.openxmlformats.org/officeDocument/2006/relationships/hyperlink" Target="https://login.consultant.ru/link/?req=doc&amp;base=LAW&amp;n=339297&amp;dst=100013" TargetMode="External"/><Relationship Id="rId35" Type="http://schemas.openxmlformats.org/officeDocument/2006/relationships/hyperlink" Target="https://login.consultant.ru/link/?req=doc&amp;base=LAW&amp;n=76993&amp;dst=100012" TargetMode="External"/><Relationship Id="rId56" Type="http://schemas.openxmlformats.org/officeDocument/2006/relationships/hyperlink" Target="https://login.consultant.ru/link/?req=doc&amp;base=LAW&amp;n=76993&amp;dst=100017" TargetMode="External"/><Relationship Id="rId77" Type="http://schemas.openxmlformats.org/officeDocument/2006/relationships/hyperlink" Target="https://login.consultant.ru/link/?req=doc&amp;base=LAW&amp;n=425810&amp;dst=100329" TargetMode="External"/><Relationship Id="rId100" Type="http://schemas.openxmlformats.org/officeDocument/2006/relationships/hyperlink" Target="https://login.consultant.ru/link/?req=doc&amp;base=LAW&amp;n=125458&amp;dst=100017" TargetMode="External"/><Relationship Id="rId105" Type="http://schemas.openxmlformats.org/officeDocument/2006/relationships/hyperlink" Target="https://login.consultant.ru/link/?req=doc&amp;base=LAW&amp;n=349008&amp;dst=100216" TargetMode="External"/><Relationship Id="rId126" Type="http://schemas.openxmlformats.org/officeDocument/2006/relationships/hyperlink" Target="https://login.consultant.ru/link/?req=doc&amp;base=LAW&amp;n=447431&amp;dst=100025" TargetMode="External"/><Relationship Id="rId147" Type="http://schemas.openxmlformats.org/officeDocument/2006/relationships/header" Target="header2.xml"/><Relationship Id="rId8" Type="http://schemas.openxmlformats.org/officeDocument/2006/relationships/hyperlink" Target="https://login.consultant.ru/link/?req=doc&amp;base=LAW&amp;n=447508&amp;dst=100009" TargetMode="External"/><Relationship Id="rId51" Type="http://schemas.openxmlformats.org/officeDocument/2006/relationships/hyperlink" Target="https://login.consultant.ru/link/?req=doc&amp;base=LAW&amp;n=339297&amp;dst=100017" TargetMode="External"/><Relationship Id="rId72" Type="http://schemas.openxmlformats.org/officeDocument/2006/relationships/hyperlink" Target="https://login.consultant.ru/link/?req=doc&amp;base=LAW&amp;n=339297&amp;dst=100020" TargetMode="External"/><Relationship Id="rId93" Type="http://schemas.openxmlformats.org/officeDocument/2006/relationships/hyperlink" Target="https://login.consultant.ru/link/?req=doc&amp;base=LAW&amp;n=76993&amp;dst=100036" TargetMode="External"/><Relationship Id="rId98" Type="http://schemas.openxmlformats.org/officeDocument/2006/relationships/hyperlink" Target="https://login.consultant.ru/link/?req=doc&amp;base=LAW&amp;n=339297&amp;dst=100030" TargetMode="External"/><Relationship Id="rId121" Type="http://schemas.openxmlformats.org/officeDocument/2006/relationships/hyperlink" Target="https://login.consultant.ru/link/?req=doc&amp;base=LAW&amp;n=447507&amp;dst=100182" TargetMode="External"/><Relationship Id="rId142" Type="http://schemas.openxmlformats.org/officeDocument/2006/relationships/hyperlink" Target="https://login.consultant.ru/link/?req=doc&amp;base=LAW&amp;n=447431&amp;dst=10002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7381</Words>
  <Characters>42074</Characters>
  <Application>Microsoft Office Word</Application>
  <DocSecurity>0</DocSecurity>
  <Lines>350</Lines>
  <Paragraphs>98</Paragraphs>
  <ScaleCrop>false</ScaleCrop>
  <Company/>
  <LinksUpToDate>false</LinksUpToDate>
  <CharactersWithSpaces>49357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2023-06-30T11:11:00Z</dcterms:created>
  <dcterms:modified xsi:type="dcterms:W3CDTF">2023-06-30T11:11:00Z</dcterms:modified>
</cp:coreProperties>
</file>